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741342" w:rsidRDefault="00741342" w14:paraId="60A7DE27" wp14:textId="77777777">
      <w:r>
        <w:rPr>
          <w:noProof/>
          <w:lang w:eastAsia="en-GB"/>
        </w:rPr>
        <w:drawing>
          <wp:anchor xmlns:wp14="http://schemas.microsoft.com/office/word/2010/wordprocessingDrawing" distT="0" distB="0" distL="114300" distR="114300" simplePos="0" relativeHeight="251659264" behindDoc="1" locked="0" layoutInCell="1" allowOverlap="1" wp14:anchorId="415D3FD7" wp14:editId="31670581">
            <wp:simplePos x="0" y="0"/>
            <wp:positionH relativeFrom="column">
              <wp:posOffset>-1049655</wp:posOffset>
            </wp:positionH>
            <wp:positionV relativeFrom="paragraph">
              <wp:posOffset>-962871</wp:posOffset>
            </wp:positionV>
            <wp:extent cx="7865442" cy="1090172"/>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036"/>
                    <a:stretch/>
                  </pic:blipFill>
                  <pic:spPr bwMode="auto">
                    <a:xfrm>
                      <a:off x="0" y="0"/>
                      <a:ext cx="7865442" cy="10901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xmlns:wp14="http://schemas.microsoft.com/office/word/2010/wordml" w:rsidRPr="00741342" w:rsidR="00E91CCE" w:rsidP="00741342" w:rsidRDefault="00741342" w14:paraId="5850C043" wp14:textId="77777777">
      <w:pPr>
        <w:jc w:val="center"/>
        <w:rPr>
          <w:b/>
        </w:rPr>
      </w:pPr>
      <w:r w:rsidRPr="00E91CCE">
        <w:rPr>
          <w:b/>
        </w:rPr>
        <w:t>Preparing for Transition from Key Stage 4 to Key Stage 5</w:t>
      </w:r>
    </w:p>
    <w:tbl>
      <w:tblPr>
        <w:tblStyle w:val="TableGrid"/>
        <w:tblpPr w:leftFromText="180" w:rightFromText="180" w:vertAnchor="page" w:horzAnchor="margin" w:tblpY="2601"/>
        <w:tblW w:w="0" w:type="auto"/>
        <w:tblLook w:val="04A0" w:firstRow="1" w:lastRow="0" w:firstColumn="1" w:lastColumn="0" w:noHBand="0" w:noVBand="1"/>
      </w:tblPr>
      <w:tblGrid>
        <w:gridCol w:w="4501"/>
        <w:gridCol w:w="4502"/>
      </w:tblGrid>
      <w:tr xmlns:wp14="http://schemas.microsoft.com/office/word/2010/wordml" w:rsidR="00E91CCE" w:rsidTr="2183A426" w14:paraId="1B01607A" wp14:textId="77777777">
        <w:trPr>
          <w:trHeight w:val="416"/>
        </w:trPr>
        <w:tc>
          <w:tcPr>
            <w:tcW w:w="4501" w:type="dxa"/>
            <w:shd w:val="clear" w:color="auto" w:fill="392671"/>
            <w:tcMar/>
          </w:tcPr>
          <w:p w:rsidR="00E91CCE" w:rsidP="0096043C" w:rsidRDefault="00E91CCE" w14:paraId="27B6226E" wp14:textId="77777777">
            <w:pPr>
              <w:jc w:val="center"/>
              <w:rPr>
                <w:b/>
              </w:rPr>
            </w:pPr>
            <w:r>
              <w:rPr>
                <w:b/>
              </w:rPr>
              <w:t>Subject</w:t>
            </w:r>
          </w:p>
        </w:tc>
        <w:tc>
          <w:tcPr>
            <w:tcW w:w="4501" w:type="dxa"/>
            <w:shd w:val="clear" w:color="auto" w:fill="392671"/>
            <w:tcMar/>
          </w:tcPr>
          <w:p w:rsidR="00E91CCE" w:rsidP="0096043C" w:rsidRDefault="00E91CCE" w14:paraId="14084DAF" wp14:textId="77777777">
            <w:pPr>
              <w:jc w:val="center"/>
              <w:rPr>
                <w:b/>
              </w:rPr>
            </w:pPr>
            <w:r>
              <w:rPr>
                <w:b/>
              </w:rPr>
              <w:t>Qualification</w:t>
            </w:r>
          </w:p>
        </w:tc>
      </w:tr>
      <w:tr xmlns:wp14="http://schemas.microsoft.com/office/word/2010/wordml" w:rsidR="0096043C" w:rsidTr="2183A426" w14:paraId="5615CFF5" wp14:textId="77777777">
        <w:trPr>
          <w:trHeight w:val="674"/>
        </w:trPr>
        <w:tc>
          <w:tcPr>
            <w:tcW w:w="4501" w:type="dxa"/>
            <w:tcMar/>
          </w:tcPr>
          <w:p w:rsidR="0096043C" w:rsidP="0096043C" w:rsidRDefault="0096043C" w14:paraId="672A6659" wp14:textId="77777777">
            <w:pPr>
              <w:jc w:val="center"/>
              <w:rPr>
                <w:b/>
              </w:rPr>
            </w:pPr>
          </w:p>
          <w:p w:rsidR="00741342" w:rsidP="0096043C" w:rsidRDefault="00524F51" w14:paraId="3A84B939" wp14:textId="77777777">
            <w:pPr>
              <w:jc w:val="center"/>
              <w:rPr>
                <w:b/>
              </w:rPr>
            </w:pPr>
            <w:r>
              <w:rPr>
                <w:b/>
              </w:rPr>
              <w:t>Medical, Health and Science</w:t>
            </w:r>
            <w:r w:rsidR="00741342">
              <w:rPr>
                <w:b/>
              </w:rPr>
              <w:t xml:space="preserve"> Pathway </w:t>
            </w:r>
          </w:p>
          <w:p w:rsidR="0096043C" w:rsidP="0096043C" w:rsidRDefault="00741342" w14:paraId="2DF8FDE2" wp14:textId="77777777">
            <w:pPr>
              <w:jc w:val="center"/>
              <w:rPr>
                <w:b/>
              </w:rPr>
            </w:pPr>
            <w:r>
              <w:rPr>
                <w:b/>
              </w:rPr>
              <w:t>(Science, ICT &amp; Health)</w:t>
            </w:r>
          </w:p>
          <w:p w:rsidR="0096043C" w:rsidP="0096043C" w:rsidRDefault="0096043C" w14:paraId="0A37501D" wp14:textId="77777777">
            <w:pPr>
              <w:jc w:val="center"/>
              <w:rPr>
                <w:b/>
              </w:rPr>
            </w:pPr>
          </w:p>
          <w:p w:rsidR="0096043C" w:rsidP="0096043C" w:rsidRDefault="0096043C" w14:paraId="5DAB6C7B" wp14:textId="77777777">
            <w:pPr>
              <w:jc w:val="center"/>
              <w:rPr>
                <w:b/>
              </w:rPr>
            </w:pPr>
          </w:p>
        </w:tc>
        <w:tc>
          <w:tcPr>
            <w:tcW w:w="4501" w:type="dxa"/>
            <w:tcMar/>
          </w:tcPr>
          <w:p w:rsidR="0096043C" w:rsidP="0096043C" w:rsidRDefault="0096043C" w14:paraId="02EB378F" wp14:textId="77777777">
            <w:pPr>
              <w:jc w:val="center"/>
              <w:rPr>
                <w:b/>
              </w:rPr>
            </w:pPr>
          </w:p>
          <w:p w:rsidR="0096043C" w:rsidP="0096043C" w:rsidRDefault="00741342" w14:paraId="644DED50" wp14:textId="77777777">
            <w:pPr>
              <w:jc w:val="center"/>
              <w:rPr>
                <w:b/>
              </w:rPr>
            </w:pPr>
            <w:bookmarkStart w:name="_GoBack" w:id="0"/>
            <w:r w:rsidRPr="007C1FAC">
              <w:rPr>
                <w:b/>
                <w:sz w:val="24"/>
                <w:szCs w:val="24"/>
              </w:rPr>
              <w:t>Three single A Level equivalent vocational subjects</w:t>
            </w:r>
            <w:bookmarkEnd w:id="0"/>
          </w:p>
        </w:tc>
      </w:tr>
      <w:tr xmlns:wp14="http://schemas.microsoft.com/office/word/2010/wordml" w:rsidR="00E91CCE" w:rsidTr="2183A426" w14:paraId="461E1059" wp14:textId="77777777">
        <w:trPr>
          <w:trHeight w:val="446"/>
        </w:trPr>
        <w:tc>
          <w:tcPr>
            <w:tcW w:w="4501" w:type="dxa"/>
            <w:shd w:val="clear" w:color="auto" w:fill="392671"/>
            <w:tcMar/>
          </w:tcPr>
          <w:p w:rsidRPr="0096043C" w:rsidR="00E91CCE" w:rsidP="0096043C" w:rsidRDefault="00E91CCE" w14:paraId="3E9E2AFC" wp14:textId="77777777">
            <w:pPr>
              <w:jc w:val="center"/>
              <w:rPr>
                <w:b/>
              </w:rPr>
            </w:pPr>
            <w:r>
              <w:rPr>
                <w:b/>
              </w:rPr>
              <w:t>Recommended Reading Materials</w:t>
            </w:r>
          </w:p>
        </w:tc>
        <w:tc>
          <w:tcPr>
            <w:tcW w:w="4501" w:type="dxa"/>
            <w:shd w:val="clear" w:color="auto" w:fill="392671"/>
            <w:tcMar/>
          </w:tcPr>
          <w:p w:rsidRPr="0096043C" w:rsidR="00E91CCE" w:rsidP="0096043C" w:rsidRDefault="00E91CCE" w14:paraId="3149E38E" wp14:textId="77777777">
            <w:pPr>
              <w:jc w:val="center"/>
              <w:rPr>
                <w:b/>
              </w:rPr>
            </w:pPr>
            <w:r>
              <w:rPr>
                <w:b/>
              </w:rPr>
              <w:t>Recommended Websites</w:t>
            </w:r>
            <w:r w:rsidRPr="0096043C">
              <w:rPr>
                <w:b/>
              </w:rPr>
              <w:t xml:space="preserve"> </w:t>
            </w:r>
          </w:p>
        </w:tc>
      </w:tr>
      <w:tr xmlns:wp14="http://schemas.microsoft.com/office/word/2010/wordml" w:rsidR="0096043C" w:rsidTr="2183A426" w14:paraId="207CCF61" wp14:textId="77777777">
        <w:trPr>
          <w:trHeight w:val="2359"/>
        </w:trPr>
        <w:tc>
          <w:tcPr>
            <w:tcW w:w="4501" w:type="dxa"/>
            <w:tcMar/>
          </w:tcPr>
          <w:p w:rsidR="0096043C" w:rsidP="2183A426" w:rsidRDefault="0096043C" w14:paraId="29D6B04F" wp14:textId="2E777F0E">
            <w:pPr>
              <w:pStyle w:val="Normal"/>
              <w:ind w:left="360"/>
              <w:rPr>
                <w:b w:val="1"/>
                <w:bCs w:val="1"/>
              </w:rPr>
            </w:pPr>
            <w:r w:rsidRPr="2183A426" w:rsidR="363EB334">
              <w:rPr>
                <w:b w:val="1"/>
                <w:bCs w:val="1"/>
              </w:rPr>
              <w:t>Science</w:t>
            </w:r>
          </w:p>
          <w:p w:rsidR="343821AF" w:rsidP="07C86C5F" w:rsidRDefault="343821AF" w14:paraId="72ED0115" w14:textId="6749327E">
            <w:pPr>
              <w:pStyle w:val="ListParagraph"/>
              <w:numPr>
                <w:ilvl w:val="0"/>
                <w:numId w:val="3"/>
              </w:numPr>
              <w:rPr>
                <w:rFonts w:ascii="Calibri" w:hAnsi="Calibri" w:eastAsia="Calibri" w:cs="Calibri" w:asciiTheme="minorAscii" w:hAnsiTheme="minorAscii" w:eastAsiaTheme="minorAscii" w:cstheme="minorAscii"/>
                <w:b w:val="1"/>
                <w:bCs w:val="1"/>
                <w:noProof w:val="0"/>
                <w:sz w:val="22"/>
                <w:szCs w:val="22"/>
                <w:lang w:val="en-GB"/>
              </w:rPr>
            </w:pPr>
            <w:r w:rsidRPr="2A1FB7FF" w:rsidR="343821AF">
              <w:rPr>
                <w:rFonts w:ascii="Calibri" w:hAnsi="Calibri" w:eastAsia="Calibri" w:cs="Calibri"/>
                <w:noProof w:val="0"/>
                <w:sz w:val="22"/>
                <w:szCs w:val="22"/>
                <w:lang w:val="en-GB"/>
              </w:rPr>
              <w:t xml:space="preserve">Spill over </w:t>
            </w:r>
            <w:r w:rsidRPr="2A1FB7FF" w:rsidR="7552891D">
              <w:rPr>
                <w:rFonts w:ascii="Calibri" w:hAnsi="Calibri" w:eastAsia="Calibri" w:cs="Calibri"/>
                <w:noProof w:val="0"/>
                <w:sz w:val="22"/>
                <w:szCs w:val="22"/>
                <w:lang w:val="en-GB"/>
              </w:rPr>
              <w:t xml:space="preserve">- </w:t>
            </w:r>
            <w:r w:rsidRPr="2A1FB7FF" w:rsidR="343821AF">
              <w:rPr>
                <w:rFonts w:ascii="Calibri" w:hAnsi="Calibri" w:eastAsia="Calibri" w:cs="Calibri"/>
                <w:noProof w:val="0"/>
                <w:sz w:val="22"/>
                <w:szCs w:val="22"/>
                <w:lang w:val="en-GB"/>
              </w:rPr>
              <w:t>David Quammen</w:t>
            </w:r>
          </w:p>
          <w:p w:rsidR="343821AF" w:rsidP="2A1FB7FF" w:rsidRDefault="343821AF" w14:paraId="3DE33701" w14:textId="738C99CC">
            <w:pPr>
              <w:pStyle w:val="ListParagraph"/>
              <w:numPr>
                <w:ilvl w:val="0"/>
                <w:numId w:val="3"/>
              </w:numPr>
              <w:spacing w:after="160" w:line="259" w:lineRule="auto"/>
              <w:rPr>
                <w:rFonts w:ascii="Calibri" w:hAnsi="Calibri" w:eastAsia="Calibri" w:cs="Calibri" w:asciiTheme="minorAscii" w:hAnsiTheme="minorAscii" w:eastAsiaTheme="minorAscii" w:cstheme="minorAscii"/>
                <w:noProof w:val="0"/>
                <w:sz w:val="22"/>
                <w:szCs w:val="22"/>
                <w:lang w:val="en-GB"/>
              </w:rPr>
            </w:pPr>
            <w:r w:rsidRPr="2A1FB7FF" w:rsidR="343821AF">
              <w:rPr>
                <w:rFonts w:ascii="Calibri" w:hAnsi="Calibri" w:eastAsia="Calibri" w:cs="Calibri"/>
                <w:noProof w:val="0"/>
                <w:sz w:val="22"/>
                <w:szCs w:val="22"/>
                <w:lang w:val="en-GB"/>
              </w:rPr>
              <w:t xml:space="preserve">Darwin’s Island </w:t>
            </w:r>
            <w:r w:rsidRPr="2A1FB7FF" w:rsidR="5FFC1A4B">
              <w:rPr>
                <w:rFonts w:ascii="Calibri" w:hAnsi="Calibri" w:eastAsia="Calibri" w:cs="Calibri"/>
                <w:noProof w:val="0"/>
                <w:sz w:val="22"/>
                <w:szCs w:val="22"/>
                <w:lang w:val="en-GB"/>
              </w:rPr>
              <w:t xml:space="preserve">- </w:t>
            </w:r>
            <w:r w:rsidRPr="2A1FB7FF" w:rsidR="343821AF">
              <w:rPr>
                <w:rFonts w:ascii="Calibri" w:hAnsi="Calibri" w:eastAsia="Calibri" w:cs="Calibri"/>
                <w:noProof w:val="0"/>
                <w:sz w:val="22"/>
                <w:szCs w:val="22"/>
                <w:lang w:val="en-GB"/>
              </w:rPr>
              <w:t>Steve Jones</w:t>
            </w:r>
          </w:p>
          <w:p w:rsidR="07C86C5F" w:rsidP="07C86C5F" w:rsidRDefault="07C86C5F" w14:paraId="6EEC08C3" w14:textId="3AD4BB96">
            <w:pPr>
              <w:pStyle w:val="Normal"/>
              <w:ind w:left="0"/>
              <w:rPr>
                <w:b w:val="1"/>
                <w:bCs w:val="1"/>
              </w:rPr>
            </w:pPr>
          </w:p>
          <w:p w:rsidR="0096043C" w:rsidP="2183A426" w:rsidRDefault="0096043C" w14:paraId="3873F5A4" wp14:textId="7A0504FB">
            <w:pPr>
              <w:pStyle w:val="Normal"/>
              <w:ind w:left="360"/>
              <w:rPr>
                <w:b w:val="1"/>
                <w:bCs w:val="1"/>
              </w:rPr>
            </w:pPr>
            <w:r w:rsidRPr="2183A426" w:rsidR="363EB334">
              <w:rPr>
                <w:b w:val="1"/>
                <w:bCs w:val="1"/>
              </w:rPr>
              <w:t>ICT</w:t>
            </w:r>
          </w:p>
          <w:p w:rsidR="0096043C" w:rsidP="07C86C5F" w:rsidRDefault="0096043C" w14:paraId="1064EC56" wp14:textId="3C1C9C83">
            <w:pPr>
              <w:pStyle w:val="ListParagraph"/>
              <w:numPr>
                <w:ilvl w:val="0"/>
                <w:numId w:val="3"/>
              </w:numPr>
              <w:rPr>
                <w:rFonts w:ascii="Calibri" w:hAnsi="Calibri" w:eastAsia="Calibri" w:cs="Calibri" w:asciiTheme="minorAscii" w:hAnsiTheme="minorAscii" w:eastAsiaTheme="minorAscii" w:cstheme="minorAscii"/>
                <w:b w:val="1"/>
                <w:bCs w:val="1"/>
                <w:noProof w:val="0"/>
                <w:color w:val="0563C1"/>
                <w:sz w:val="22"/>
                <w:szCs w:val="22"/>
                <w:lang w:val="en-GB"/>
              </w:rPr>
            </w:pPr>
            <w:hyperlink r:id="Rc293d1b6342f4181">
              <w:r w:rsidRPr="07C86C5F" w:rsidR="4D531F5D">
                <w:rPr>
                  <w:rStyle w:val="Hyperlink"/>
                  <w:rFonts w:ascii="Calibri" w:hAnsi="Calibri" w:eastAsia="Calibri" w:cs="Calibri"/>
                  <w:b w:val="0"/>
                  <w:bCs w:val="0"/>
                  <w:noProof w:val="0"/>
                  <w:color w:val="0563C1"/>
                  <w:sz w:val="22"/>
                  <w:szCs w:val="22"/>
                  <w:u w:val="single"/>
                  <w:lang w:val="en-GB"/>
                </w:rPr>
                <w:t>www.bbc.co.uk/news/technology</w:t>
              </w:r>
            </w:hyperlink>
          </w:p>
          <w:p w:rsidR="0096043C" w:rsidP="07C86C5F" w:rsidRDefault="0096043C" w14:paraId="4CCA381A" wp14:textId="0BDCA133">
            <w:pPr>
              <w:pStyle w:val="ListParagraph"/>
              <w:numPr>
                <w:ilvl w:val="0"/>
                <w:numId w:val="3"/>
              </w:numPr>
              <w:rPr>
                <w:b w:val="1"/>
                <w:bCs w:val="1"/>
                <w:noProof w:val="0"/>
                <w:color w:val="0563C1"/>
                <w:sz w:val="22"/>
                <w:szCs w:val="22"/>
                <w:lang w:val="en-GB"/>
              </w:rPr>
            </w:pPr>
            <w:hyperlink r:id="R4415e1737cee406b">
              <w:r w:rsidRPr="07C86C5F" w:rsidR="4D531F5D">
                <w:rPr>
                  <w:rStyle w:val="Hyperlink"/>
                  <w:rFonts w:ascii="Calibri" w:hAnsi="Calibri" w:eastAsia="Calibri" w:cs="Calibri"/>
                  <w:noProof w:val="0"/>
                  <w:color w:val="0563C1"/>
                  <w:sz w:val="22"/>
                  <w:szCs w:val="22"/>
                  <w:u w:val="single"/>
                  <w:lang w:val="en-GB"/>
                </w:rPr>
                <w:t>www.forbes.com/technology</w:t>
              </w:r>
            </w:hyperlink>
          </w:p>
          <w:p w:rsidR="0096043C" w:rsidP="07C86C5F" w:rsidRDefault="0096043C" w14:paraId="4F612D78" wp14:textId="7136766E">
            <w:pPr>
              <w:pStyle w:val="Normal"/>
              <w:ind w:left="0"/>
              <w:rPr>
                <w:b w:val="1"/>
                <w:bCs w:val="1"/>
              </w:rPr>
            </w:pPr>
          </w:p>
          <w:p w:rsidR="0096043C" w:rsidP="07C86C5F" w:rsidRDefault="0096043C" w14:paraId="0A6959E7" wp14:textId="3FA16A46">
            <w:pPr>
              <w:pStyle w:val="Normal"/>
              <w:ind w:left="0"/>
              <w:rPr>
                <w:b w:val="1"/>
                <w:bCs w:val="1"/>
              </w:rPr>
            </w:pPr>
            <w:r w:rsidRPr="07C86C5F" w:rsidR="0096043C">
              <w:rPr>
                <w:b w:val="1"/>
                <w:bCs w:val="1"/>
              </w:rPr>
              <w:t xml:space="preserve"> </w:t>
            </w:r>
          </w:p>
          <w:p w:rsidR="0096043C" w:rsidP="2183A426" w:rsidRDefault="0096043C" w14:paraId="100C5B58" wp14:textId="5DA79079">
            <w:pPr>
              <w:pStyle w:val="Normal"/>
              <w:ind w:left="360"/>
              <w:rPr>
                <w:b w:val="1"/>
                <w:bCs w:val="1"/>
              </w:rPr>
            </w:pPr>
            <w:r w:rsidRPr="2183A426" w:rsidR="2E96FE32">
              <w:rPr>
                <w:b w:val="1"/>
                <w:bCs w:val="1"/>
              </w:rPr>
              <w:t>Health &amp; Social Care</w:t>
            </w:r>
          </w:p>
          <w:p w:rsidR="7ED96938" w:rsidP="07C86C5F" w:rsidRDefault="7ED96938" w14:paraId="66B6E44A" w14:textId="36D2BBFB">
            <w:pPr>
              <w:pStyle w:val="ListParagraph"/>
              <w:numPr>
                <w:ilvl w:val="0"/>
                <w:numId w:val="3"/>
              </w:numPr>
              <w:rPr>
                <w:rFonts w:ascii="Calibri" w:hAnsi="Calibri" w:eastAsia="Calibri" w:cs="Calibri" w:asciiTheme="minorAscii" w:hAnsiTheme="minorAscii" w:eastAsiaTheme="minorAscii" w:cstheme="minorAscii"/>
                <w:b w:val="1"/>
                <w:bCs w:val="1"/>
                <w:noProof w:val="0"/>
                <w:sz w:val="22"/>
                <w:szCs w:val="22"/>
                <w:lang w:val="en-GB"/>
              </w:rPr>
            </w:pPr>
            <w:r w:rsidRPr="07C86C5F" w:rsidR="7ED96938">
              <w:rPr>
                <w:rFonts w:ascii="Calibri" w:hAnsi="Calibri" w:eastAsia="Calibri" w:cs="Calibri"/>
                <w:noProof w:val="0"/>
                <w:sz w:val="22"/>
                <w:szCs w:val="22"/>
                <w:lang w:val="en-GB"/>
              </w:rPr>
              <w:t>BTEC Level 3 National Health and Social Care: Book 1 – 9781292126012  </w:t>
            </w:r>
          </w:p>
          <w:p w:rsidR="7ED96938" w:rsidP="07C86C5F" w:rsidRDefault="7ED96938" w14:paraId="512D2AFC" w14:textId="1B19983C">
            <w:pPr>
              <w:pStyle w:val="ListParagraph"/>
              <w:numPr>
                <w:ilvl w:val="0"/>
                <w:numId w:val="3"/>
              </w:numPr>
              <w:spacing w:after="160" w:line="240" w:lineRule="auto"/>
              <w:rPr>
                <w:rFonts w:ascii="Calibri" w:hAnsi="Calibri" w:eastAsia="Calibri" w:cs="Calibri" w:asciiTheme="minorAscii" w:hAnsiTheme="minorAscii" w:eastAsiaTheme="minorAscii" w:cstheme="minorAscii"/>
                <w:noProof w:val="0"/>
                <w:sz w:val="22"/>
                <w:szCs w:val="22"/>
                <w:lang w:val="en-GB"/>
              </w:rPr>
            </w:pPr>
            <w:r w:rsidRPr="07C86C5F" w:rsidR="7ED96938">
              <w:rPr>
                <w:rFonts w:ascii="Calibri" w:hAnsi="Calibri" w:eastAsia="Calibri" w:cs="Calibri"/>
                <w:noProof w:val="0"/>
                <w:sz w:val="22"/>
                <w:szCs w:val="22"/>
                <w:lang w:val="en-GB"/>
              </w:rPr>
              <w:t>BTEC Level 3 National Health and Social Care: Book 2 – 9781292126029 </w:t>
            </w:r>
          </w:p>
          <w:p w:rsidR="0096043C" w:rsidP="0096043C" w:rsidRDefault="0096043C" w14:paraId="6A05A809" wp14:textId="77777777">
            <w:pPr>
              <w:rPr>
                <w:b/>
              </w:rPr>
            </w:pPr>
          </w:p>
          <w:p w:rsidR="0096043C" w:rsidP="0096043C" w:rsidRDefault="0096043C" w14:paraId="5A39BBE3" wp14:textId="77777777">
            <w:pPr>
              <w:rPr>
                <w:b/>
              </w:rPr>
            </w:pPr>
          </w:p>
          <w:p w:rsidR="0096043C" w:rsidP="0096043C" w:rsidRDefault="0096043C" w14:paraId="41C8F396" wp14:textId="77777777">
            <w:pPr>
              <w:rPr>
                <w:b/>
              </w:rPr>
            </w:pPr>
          </w:p>
          <w:p w:rsidR="0096043C" w:rsidP="0096043C" w:rsidRDefault="0096043C" w14:paraId="72A3D3EC" wp14:textId="77777777">
            <w:pPr>
              <w:rPr>
                <w:b/>
              </w:rPr>
            </w:pPr>
          </w:p>
          <w:p w:rsidR="0096043C" w:rsidP="0096043C" w:rsidRDefault="0096043C" w14:paraId="0D0B940D" wp14:textId="77777777">
            <w:pPr>
              <w:rPr>
                <w:b/>
              </w:rPr>
            </w:pPr>
          </w:p>
          <w:p w:rsidR="0096043C" w:rsidP="0096043C" w:rsidRDefault="0096043C" w14:paraId="0E27B00A" wp14:textId="77777777">
            <w:pPr>
              <w:rPr>
                <w:b/>
              </w:rPr>
            </w:pPr>
          </w:p>
          <w:p w:rsidRPr="0096043C" w:rsidR="0096043C" w:rsidP="0096043C" w:rsidRDefault="0096043C" w14:paraId="60061E4C" wp14:textId="77777777">
            <w:pPr>
              <w:rPr>
                <w:b/>
              </w:rPr>
            </w:pPr>
          </w:p>
        </w:tc>
        <w:tc>
          <w:tcPr>
            <w:tcW w:w="4501" w:type="dxa"/>
            <w:tcMar/>
          </w:tcPr>
          <w:p w:rsidR="0096043C" w:rsidP="2183A426" w:rsidRDefault="0096043C" w14:paraId="771F1BFF" wp14:textId="2E777F0E">
            <w:pPr>
              <w:pStyle w:val="Normal"/>
              <w:ind w:left="360"/>
              <w:rPr>
                <w:b w:val="1"/>
                <w:bCs w:val="1"/>
              </w:rPr>
            </w:pPr>
            <w:r w:rsidRPr="2183A426" w:rsidR="2E96FE32">
              <w:rPr>
                <w:b w:val="1"/>
                <w:bCs w:val="1"/>
              </w:rPr>
              <w:t>Science</w:t>
            </w:r>
          </w:p>
          <w:p w:rsidR="0096043C" w:rsidP="07C86C5F" w:rsidRDefault="0096043C" w14:paraId="28EE247F" wp14:textId="10666506">
            <w:pPr>
              <w:pStyle w:val="Normal"/>
              <w:ind w:left="360"/>
              <w:rPr>
                <w:noProof w:val="0"/>
                <w:sz w:val="22"/>
                <w:szCs w:val="22"/>
                <w:lang w:val="en-GB"/>
              </w:rPr>
            </w:pPr>
            <w:r w:rsidRPr="2183A426" w:rsidR="6485FCD7">
              <w:rPr>
                <w:b w:val="0"/>
                <w:bCs w:val="0"/>
                <w:noProof w:val="0"/>
                <w:lang w:val="en-GB"/>
              </w:rPr>
              <w:t>Evolution 101</w:t>
            </w:r>
            <w:r w:rsidRPr="2183A426" w:rsidR="6485FCD7">
              <w:rPr>
                <w:b w:val="0"/>
                <w:bCs w:val="0"/>
                <w:noProof w:val="0"/>
                <w:lang w:val="en-GB"/>
              </w:rPr>
              <w:t xml:space="preserve"> </w:t>
            </w:r>
            <w:r w:rsidRPr="2183A426" w:rsidR="6485FCD7">
              <w:rPr>
                <w:rFonts w:ascii="Calibri" w:hAnsi="Calibri" w:eastAsia="Calibri" w:cs="Calibri"/>
                <w:noProof w:val="0"/>
                <w:color w:val="0563C1"/>
                <w:sz w:val="22"/>
                <w:szCs w:val="22"/>
                <w:u w:val="single"/>
                <w:lang w:val="en-GB"/>
              </w:rPr>
              <w:t>-</w:t>
            </w:r>
            <w:hyperlink r:id="R6e6de36f441b4b73">
              <w:r w:rsidRPr="2183A426" w:rsidR="728AE950">
                <w:rPr>
                  <w:rStyle w:val="Hyperlink"/>
                  <w:rFonts w:ascii="Calibri" w:hAnsi="Calibri" w:eastAsia="Calibri" w:cs="Calibri"/>
                  <w:noProof w:val="0"/>
                  <w:color w:val="0563C1"/>
                  <w:sz w:val="22"/>
                  <w:szCs w:val="22"/>
                  <w:u w:val="single"/>
                  <w:lang w:val="en-GB"/>
                </w:rPr>
                <w:t>https://evolution.berkeley.edu/evolibrary/article/evo_01</w:t>
              </w:r>
            </w:hyperlink>
          </w:p>
          <w:p w:rsidR="0096043C" w:rsidP="07C86C5F" w:rsidRDefault="0096043C" w14:paraId="7306119C" wp14:textId="0E36C855">
            <w:pPr>
              <w:pStyle w:val="Normal"/>
              <w:spacing w:after="160" w:line="259" w:lineRule="auto"/>
              <w:ind w:left="360"/>
              <w:rPr>
                <w:rFonts w:ascii="Calibri" w:hAnsi="Calibri" w:eastAsia="Calibri" w:cs="Calibri"/>
                <w:noProof w:val="0"/>
                <w:color w:val="0563C1"/>
                <w:sz w:val="22"/>
                <w:szCs w:val="22"/>
                <w:u w:val="single"/>
                <w:lang w:val="en-GB"/>
              </w:rPr>
            </w:pPr>
          </w:p>
          <w:p w:rsidR="0096043C" w:rsidP="07C86C5F" w:rsidRDefault="0096043C" w14:paraId="7B7FF50C" wp14:textId="023CA682">
            <w:pPr>
              <w:pStyle w:val="Normal"/>
              <w:spacing w:after="160" w:line="259" w:lineRule="auto"/>
              <w:ind w:left="360"/>
              <w:rPr>
                <w:rFonts w:ascii="Calibri" w:hAnsi="Calibri" w:eastAsia="Calibri" w:cs="Calibri"/>
                <w:noProof w:val="0"/>
                <w:sz w:val="22"/>
                <w:szCs w:val="22"/>
                <w:lang w:val="en-GB"/>
              </w:rPr>
            </w:pPr>
            <w:r w:rsidRPr="2183A426" w:rsidR="10C91ACE">
              <w:rPr>
                <w:b w:val="0"/>
                <w:bCs w:val="0"/>
                <w:noProof w:val="0"/>
                <w:lang w:val="en-GB"/>
              </w:rPr>
              <w:t xml:space="preserve">Newton’s Laws- </w:t>
            </w:r>
            <w:r w:rsidRPr="2183A426" w:rsidR="64576C1B">
              <w:rPr>
                <w:b w:val="0"/>
                <w:bCs w:val="0"/>
                <w:noProof w:val="0"/>
                <w:lang w:val="en-GB"/>
              </w:rPr>
              <w:t xml:space="preserve"> </w:t>
            </w:r>
            <w:hyperlink r:id="R6da3216e12da4db9">
              <w:r w:rsidRPr="2183A426" w:rsidR="2AB4E380">
                <w:rPr>
                  <w:rStyle w:val="Hyperlink"/>
                  <w:rFonts w:ascii="Calibri" w:hAnsi="Calibri" w:eastAsia="Calibri" w:cs="Calibri"/>
                  <w:noProof w:val="0"/>
                  <w:color w:val="0563C1"/>
                  <w:sz w:val="22"/>
                  <w:szCs w:val="22"/>
                  <w:u w:val="single"/>
                  <w:lang w:val="en-GB"/>
                </w:rPr>
                <w:t>https://www.youtube.com/watch?v=kKKM8Y-u7ds</w:t>
              </w:r>
            </w:hyperlink>
          </w:p>
          <w:p w:rsidR="0096043C" w:rsidP="07C86C5F" w:rsidRDefault="0096043C" w14:paraId="119F7CE0" wp14:textId="5E0B1A26">
            <w:pPr>
              <w:pStyle w:val="Normal"/>
              <w:ind w:left="360"/>
              <w:rPr>
                <w:rFonts w:ascii="Calibri" w:hAnsi="Calibri" w:eastAsia="Calibri" w:cs="Calibri"/>
                <w:noProof w:val="0"/>
                <w:color w:val="0563C1"/>
                <w:sz w:val="22"/>
                <w:szCs w:val="22"/>
                <w:u w:val="single"/>
                <w:lang w:val="en-GB"/>
              </w:rPr>
            </w:pPr>
          </w:p>
          <w:p w:rsidR="0096043C" w:rsidP="2183A426" w:rsidRDefault="0096043C" w14:paraId="74A592B8" wp14:textId="24E8A751">
            <w:pPr>
              <w:pStyle w:val="Normal"/>
              <w:ind w:left="360"/>
              <w:rPr>
                <w:rFonts w:ascii="Calibri" w:hAnsi="Calibri" w:eastAsia="Calibri" w:cs="Calibri" w:asciiTheme="minorAscii" w:hAnsiTheme="minorAscii" w:eastAsiaTheme="minorAscii" w:cstheme="minorAscii"/>
                <w:b w:val="1"/>
                <w:bCs w:val="1"/>
                <w:noProof w:val="0"/>
                <w:color w:val="auto"/>
                <w:sz w:val="22"/>
                <w:szCs w:val="22"/>
                <w:u w:val="none"/>
                <w:lang w:val="en-GB"/>
              </w:rPr>
            </w:pPr>
            <w:r w:rsidRPr="2183A426" w:rsidR="70398520">
              <w:rPr>
                <w:rFonts w:ascii="Calibri" w:hAnsi="Calibri" w:eastAsia="Calibri" w:cs="Calibri"/>
                <w:b w:val="1"/>
                <w:bCs w:val="1"/>
                <w:noProof w:val="0"/>
                <w:color w:val="auto"/>
                <w:sz w:val="22"/>
                <w:szCs w:val="22"/>
                <w:u w:val="none"/>
                <w:lang w:val="en-GB"/>
              </w:rPr>
              <w:t>ICT</w:t>
            </w:r>
          </w:p>
          <w:p w:rsidR="0096043C" w:rsidP="07C86C5F" w:rsidRDefault="0096043C" w14:paraId="784DBF03" wp14:textId="786B067D">
            <w:pPr>
              <w:pStyle w:val="Normal"/>
              <w:ind w:left="360"/>
              <w:rPr>
                <w:b w:val="0"/>
                <w:bCs w:val="0"/>
              </w:rPr>
            </w:pPr>
            <w:hyperlink r:id="R2d836ca22bbe4d54">
              <w:r w:rsidRPr="07C86C5F" w:rsidR="70398520">
                <w:rPr>
                  <w:rStyle w:val="Hyperlink"/>
                  <w:rFonts w:ascii="Calibri" w:hAnsi="Calibri" w:eastAsia="Calibri" w:cs="Calibri"/>
                  <w:b w:val="0"/>
                  <w:bCs w:val="0"/>
                  <w:noProof w:val="0"/>
                  <w:color w:val="0563C1"/>
                  <w:sz w:val="22"/>
                  <w:szCs w:val="22"/>
                  <w:u w:val="single"/>
                  <w:lang w:val="en-GB"/>
                </w:rPr>
                <w:t>http://www.barclays.co.uk/DigitalEagles/Barclays CodePlayground/P1242686640999</w:t>
              </w:r>
            </w:hyperlink>
          </w:p>
          <w:p w:rsidR="0096043C" w:rsidP="07C86C5F" w:rsidRDefault="0096043C" w14:paraId="449D7ED2" wp14:textId="2C40E81A">
            <w:pPr>
              <w:pStyle w:val="Normal"/>
              <w:ind w:left="360"/>
              <w:rPr>
                <w:rFonts w:ascii="Calibri" w:hAnsi="Calibri" w:eastAsia="Calibri" w:cs="Calibri"/>
                <w:b w:val="1"/>
                <w:bCs w:val="1"/>
                <w:noProof w:val="0"/>
                <w:color w:val="0563C1"/>
                <w:sz w:val="22"/>
                <w:szCs w:val="22"/>
                <w:u w:val="single"/>
                <w:lang w:val="en-GB"/>
              </w:rPr>
            </w:pPr>
          </w:p>
          <w:p w:rsidR="0096043C" w:rsidP="07C86C5F" w:rsidRDefault="0096043C" w14:paraId="671258DF" wp14:textId="30AE9D23">
            <w:pPr>
              <w:pStyle w:val="Normal"/>
              <w:spacing w:after="160" w:line="240" w:lineRule="auto"/>
              <w:ind w:left="360"/>
              <w:rPr>
                <w:rFonts w:ascii="Calibri" w:hAnsi="Calibri" w:eastAsia="Calibri" w:cs="Calibri"/>
                <w:noProof w:val="0"/>
                <w:color w:val="0563C1"/>
                <w:sz w:val="22"/>
                <w:szCs w:val="22"/>
                <w:u w:val="single"/>
                <w:lang w:val="en-GB"/>
              </w:rPr>
            </w:pPr>
            <w:hyperlink r:id="Reeb8ea64e44d401f">
              <w:r w:rsidRPr="07C86C5F" w:rsidR="70398520">
                <w:rPr>
                  <w:rStyle w:val="Hyperlink"/>
                  <w:rFonts w:ascii="Calibri" w:hAnsi="Calibri" w:eastAsia="Calibri" w:cs="Calibri"/>
                  <w:noProof w:val="0"/>
                  <w:color w:val="0563C1"/>
                  <w:sz w:val="22"/>
                  <w:szCs w:val="22"/>
                  <w:u w:val="single"/>
                  <w:lang w:val="en-GB"/>
                </w:rPr>
                <w:t>https://education.microsoft.com/</w:t>
              </w:r>
            </w:hyperlink>
          </w:p>
          <w:p w:rsidR="0096043C" w:rsidP="07C86C5F" w:rsidRDefault="0096043C" w14:paraId="74B0834A" wp14:textId="3FA16A46">
            <w:pPr>
              <w:pStyle w:val="Normal"/>
              <w:ind w:left="0"/>
              <w:rPr>
                <w:b w:val="1"/>
                <w:bCs w:val="1"/>
              </w:rPr>
            </w:pPr>
            <w:r w:rsidRPr="07C86C5F" w:rsidR="2E96FE32">
              <w:rPr>
                <w:b w:val="1"/>
                <w:bCs w:val="1"/>
              </w:rPr>
              <w:t xml:space="preserve"> </w:t>
            </w:r>
          </w:p>
          <w:p w:rsidR="0096043C" w:rsidP="2183A426" w:rsidRDefault="0096043C" w14:paraId="42960AC1" wp14:textId="0A70018F">
            <w:pPr>
              <w:pStyle w:val="Normal"/>
              <w:ind w:left="360"/>
              <w:rPr>
                <w:b w:val="1"/>
                <w:bCs w:val="1"/>
              </w:rPr>
            </w:pPr>
            <w:r w:rsidRPr="2183A426" w:rsidR="2E96FE32">
              <w:rPr>
                <w:b w:val="1"/>
                <w:bCs w:val="1"/>
              </w:rPr>
              <w:t>Health &amp; Social Care</w:t>
            </w:r>
          </w:p>
          <w:p w:rsidR="0096043C" w:rsidP="07C86C5F" w:rsidRDefault="0096043C" w14:paraId="1FD476F2" wp14:textId="3178CFAB">
            <w:pPr>
              <w:pStyle w:val="ListParagraph"/>
              <w:numPr>
                <w:ilvl w:val="0"/>
                <w:numId w:val="3"/>
              </w:numPr>
              <w:rPr>
                <w:rFonts w:ascii="Calibri" w:hAnsi="Calibri" w:eastAsia="Calibri" w:cs="Calibri" w:asciiTheme="minorAscii" w:hAnsiTheme="minorAscii" w:eastAsiaTheme="minorAscii" w:cstheme="minorAscii"/>
                <w:b w:val="1"/>
                <w:bCs w:val="1"/>
                <w:noProof w:val="0"/>
                <w:sz w:val="22"/>
                <w:szCs w:val="22"/>
                <w:lang w:val="en-GB"/>
              </w:rPr>
            </w:pPr>
            <w:r w:rsidRPr="07C86C5F" w:rsidR="095E20D5">
              <w:rPr>
                <w:rFonts w:ascii="Calibri" w:hAnsi="Calibri" w:eastAsia="Calibri" w:cs="Calibri"/>
                <w:noProof w:val="0"/>
                <w:sz w:val="22"/>
                <w:szCs w:val="22"/>
                <w:lang w:val="en-GB"/>
              </w:rPr>
              <w:t>Dementia Friends – Alzheimer's Society: </w:t>
            </w:r>
            <w:hyperlink r:id="R7faf7eb9f46c495e">
              <w:r w:rsidRPr="07C86C5F" w:rsidR="095E20D5">
                <w:rPr>
                  <w:rStyle w:val="Hyperlink"/>
                  <w:rFonts w:ascii="Calibri" w:hAnsi="Calibri" w:eastAsia="Calibri" w:cs="Calibri"/>
                  <w:noProof w:val="0"/>
                  <w:color w:val="0000FF"/>
                  <w:sz w:val="22"/>
                  <w:szCs w:val="22"/>
                  <w:u w:val="single"/>
                  <w:lang w:val="en-GB"/>
                </w:rPr>
                <w:t>https://www.dementiafriends.org.uk/</w:t>
              </w:r>
            </w:hyperlink>
            <w:r w:rsidRPr="07C86C5F" w:rsidR="095E20D5">
              <w:rPr>
                <w:rFonts w:ascii="Calibri" w:hAnsi="Calibri" w:eastAsia="Calibri" w:cs="Calibri"/>
                <w:noProof w:val="0"/>
                <w:color w:val="0000FF"/>
                <w:sz w:val="22"/>
                <w:szCs w:val="22"/>
                <w:u w:val="single"/>
                <w:lang w:val="en-GB"/>
              </w:rPr>
              <w:t> </w:t>
            </w:r>
          </w:p>
          <w:p w:rsidR="0096043C" w:rsidP="07C86C5F" w:rsidRDefault="0096043C" w14:paraId="7A3EE603" wp14:textId="65B9EF8A">
            <w:pPr>
              <w:pStyle w:val="ListParagraph"/>
              <w:numPr>
                <w:ilvl w:val="0"/>
                <w:numId w:val="3"/>
              </w:numPr>
              <w:spacing w:after="160" w:line="240" w:lineRule="auto"/>
              <w:rPr>
                <w:rFonts w:ascii="Calibri" w:hAnsi="Calibri" w:eastAsia="Calibri" w:cs="Calibri" w:asciiTheme="minorAscii" w:hAnsiTheme="minorAscii" w:eastAsiaTheme="minorAscii" w:cstheme="minorAscii"/>
                <w:noProof w:val="0"/>
                <w:sz w:val="22"/>
                <w:szCs w:val="22"/>
                <w:lang w:val="en-GB"/>
              </w:rPr>
            </w:pPr>
            <w:r w:rsidRPr="07C86C5F" w:rsidR="095E20D5">
              <w:rPr>
                <w:rFonts w:ascii="Calibri" w:hAnsi="Calibri" w:eastAsia="Calibri" w:cs="Calibri"/>
                <w:noProof w:val="0"/>
                <w:sz w:val="22"/>
                <w:szCs w:val="22"/>
                <w:lang w:val="en-GB"/>
              </w:rPr>
              <w:t>The World according to Kids: </w:t>
            </w:r>
            <w:hyperlink r:id="R7b632444c7ab4cae">
              <w:r w:rsidRPr="07C86C5F" w:rsidR="095E20D5">
                <w:rPr>
                  <w:rStyle w:val="Hyperlink"/>
                  <w:rFonts w:ascii="Calibri" w:hAnsi="Calibri" w:eastAsia="Calibri" w:cs="Calibri"/>
                  <w:noProof w:val="0"/>
                  <w:color w:val="0000FF"/>
                  <w:sz w:val="22"/>
                  <w:szCs w:val="22"/>
                  <w:u w:val="single"/>
                  <w:lang w:val="en-GB"/>
                </w:rPr>
                <w:t>https://holycross.planetestream.com/Default.aspx?search=the%20world%20according%20to%20kids&amp;pagesize=20&amp;page=1</w:t>
              </w:r>
            </w:hyperlink>
            <w:r w:rsidRPr="07C86C5F" w:rsidR="095E20D5">
              <w:rPr>
                <w:rFonts w:ascii="Calibri" w:hAnsi="Calibri" w:eastAsia="Calibri" w:cs="Calibri"/>
                <w:noProof w:val="0"/>
                <w:color w:val="0000FF"/>
                <w:sz w:val="22"/>
                <w:szCs w:val="22"/>
                <w:u w:val="single"/>
                <w:lang w:val="en-GB"/>
              </w:rPr>
              <w:t> </w:t>
            </w:r>
          </w:p>
          <w:p w:rsidR="0096043C" w:rsidP="07C86C5F" w:rsidRDefault="0096043C" w14:paraId="44EAFD9C" wp14:textId="0E6065F4">
            <w:pPr>
              <w:pStyle w:val="Normal"/>
              <w:ind w:left="360"/>
              <w:rPr>
                <w:b w:val="1"/>
                <w:bCs w:val="1"/>
              </w:rPr>
            </w:pPr>
          </w:p>
        </w:tc>
      </w:tr>
      <w:tr xmlns:wp14="http://schemas.microsoft.com/office/word/2010/wordml" w:rsidR="00E91CCE" w:rsidTr="2183A426" w14:paraId="55C24FF3" wp14:textId="77777777">
        <w:trPr>
          <w:trHeight w:val="457"/>
        </w:trPr>
        <w:tc>
          <w:tcPr>
            <w:tcW w:w="4501" w:type="dxa"/>
            <w:shd w:val="clear" w:color="auto" w:fill="392671"/>
            <w:tcMar/>
          </w:tcPr>
          <w:p w:rsidRPr="0096043C" w:rsidR="00E91CCE" w:rsidP="0096043C" w:rsidRDefault="00E91CCE" w14:paraId="6F878C3D" wp14:textId="77777777">
            <w:pPr>
              <w:jc w:val="center"/>
              <w:rPr>
                <w:b/>
              </w:rPr>
            </w:pPr>
            <w:r>
              <w:rPr>
                <w:b/>
              </w:rPr>
              <w:t>Preparation Tasks</w:t>
            </w:r>
          </w:p>
        </w:tc>
        <w:tc>
          <w:tcPr>
            <w:tcW w:w="4501" w:type="dxa"/>
            <w:shd w:val="clear" w:color="auto" w:fill="392671"/>
            <w:tcMar/>
          </w:tcPr>
          <w:p w:rsidRPr="0096043C" w:rsidR="00E91CCE" w:rsidP="0096043C" w:rsidRDefault="00E91CCE" w14:paraId="712CA7A0" wp14:textId="77777777">
            <w:pPr>
              <w:jc w:val="center"/>
              <w:rPr>
                <w:b/>
              </w:rPr>
            </w:pPr>
            <w:r>
              <w:rPr>
                <w:b/>
              </w:rPr>
              <w:t>Recommended Research</w:t>
            </w:r>
            <w:r w:rsidRPr="0096043C">
              <w:rPr>
                <w:b/>
              </w:rPr>
              <w:t xml:space="preserve"> </w:t>
            </w:r>
          </w:p>
        </w:tc>
      </w:tr>
      <w:tr xmlns:wp14="http://schemas.microsoft.com/office/word/2010/wordml" w:rsidR="0096043C" w:rsidTr="2183A426" w14:paraId="510C577A" wp14:textId="77777777">
        <w:trPr>
          <w:trHeight w:val="1348"/>
        </w:trPr>
        <w:tc>
          <w:tcPr>
            <w:tcW w:w="4501" w:type="dxa"/>
            <w:tcMar/>
          </w:tcPr>
          <w:p w:rsidR="0096043C" w:rsidP="07C86C5F" w:rsidRDefault="0096043C" w14:paraId="1E82B189" wp14:textId="2E777F0E">
            <w:pPr>
              <w:pStyle w:val="ListParagraph"/>
              <w:numPr>
                <w:ilvl w:val="0"/>
                <w:numId w:val="3"/>
              </w:numPr>
              <w:rPr>
                <w:b w:val="1"/>
                <w:bCs w:val="1"/>
              </w:rPr>
            </w:pPr>
            <w:r w:rsidRPr="07C86C5F" w:rsidR="28C12BA3">
              <w:rPr>
                <w:b w:val="1"/>
                <w:bCs w:val="1"/>
              </w:rPr>
              <w:t>Science</w:t>
            </w:r>
          </w:p>
          <w:p w:rsidR="0096043C" w:rsidP="07C86C5F" w:rsidRDefault="0096043C" w14:paraId="711606C9" wp14:textId="055421C6">
            <w:pPr>
              <w:pStyle w:val="ListParagraph"/>
              <w:numPr>
                <w:ilvl w:val="0"/>
                <w:numId w:val="3"/>
              </w:numPr>
              <w:rPr>
                <w:b w:val="1"/>
                <w:bCs w:val="1"/>
                <w:noProof w:val="0"/>
                <w:lang w:val="en-GB"/>
              </w:rPr>
            </w:pPr>
            <w:r w:rsidRPr="07C86C5F" w:rsidR="0B07FD5B">
              <w:rPr>
                <w:noProof w:val="0"/>
                <w:color w:val="333333"/>
                <w:sz w:val="22"/>
                <w:szCs w:val="22"/>
                <w:lang w:val="en-GB"/>
              </w:rPr>
              <w:t>Research how Scientists changed their mind about the nature of light. Is it a Wave or a collection of particles?</w:t>
            </w:r>
          </w:p>
          <w:p w:rsidR="0096043C" w:rsidP="07C86C5F" w:rsidRDefault="0096043C" w14:paraId="7339B9CE" wp14:textId="77E5BD91">
            <w:pPr>
              <w:pStyle w:val="ListParagraph"/>
              <w:numPr>
                <w:ilvl w:val="0"/>
                <w:numId w:val="3"/>
              </w:numPr>
              <w:rPr>
                <w:b w:val="1"/>
                <w:bCs w:val="1"/>
                <w:noProof w:val="0"/>
                <w:lang w:val="en-GB"/>
              </w:rPr>
            </w:pPr>
            <w:r w:rsidRPr="07C86C5F" w:rsidR="0B07FD5B">
              <w:rPr>
                <w:rFonts w:ascii="Calibri" w:hAnsi="Calibri" w:eastAsia="Calibri" w:cs="Calibri"/>
                <w:noProof w:val="0"/>
                <w:sz w:val="20"/>
                <w:szCs w:val="20"/>
                <w:lang w:val="en-US"/>
              </w:rPr>
              <w:t>The cell is a unifying concept in biology, you will come across it many times during your two years of A level study. Prokaryotic and eukaryotic cells can be distinguished based on their structure and ultrastructure. In complex multicellular organisms' cells are organized into tissues, tissues into organs and organs into systems. During the cell cycle genetic information is copied and passed to daughter cells. Daughter cells formed during mitosis have identical copies of genes while cells formed during meiosis are not genetically identical.</w:t>
            </w:r>
          </w:p>
          <w:p w:rsidR="0096043C" w:rsidP="07C86C5F" w:rsidRDefault="0096043C" w14:paraId="7D92CE49" wp14:textId="3AD4BB96">
            <w:pPr>
              <w:pStyle w:val="Normal"/>
              <w:ind w:left="0"/>
              <w:rPr>
                <w:b w:val="1"/>
                <w:bCs w:val="1"/>
              </w:rPr>
            </w:pPr>
          </w:p>
          <w:p w:rsidR="0096043C" w:rsidP="07C86C5F" w:rsidRDefault="0096043C" w14:paraId="1C9820E2" wp14:textId="7A0504FB">
            <w:pPr>
              <w:pStyle w:val="ListParagraph"/>
              <w:numPr>
                <w:ilvl w:val="0"/>
                <w:numId w:val="3"/>
              </w:numPr>
              <w:rPr>
                <w:b w:val="1"/>
                <w:bCs w:val="1"/>
              </w:rPr>
            </w:pPr>
            <w:r w:rsidRPr="07C86C5F" w:rsidR="28C12BA3">
              <w:rPr>
                <w:b w:val="1"/>
                <w:bCs w:val="1"/>
              </w:rPr>
              <w:t>ICT</w:t>
            </w:r>
          </w:p>
          <w:p w:rsidR="0096043C" w:rsidP="07C86C5F" w:rsidRDefault="0096043C" w14:paraId="1EF3E6E9" wp14:textId="07A9D9D9">
            <w:pPr>
              <w:pStyle w:val="ListParagraph"/>
              <w:numPr>
                <w:ilvl w:val="0"/>
                <w:numId w:val="3"/>
              </w:numPr>
              <w:rPr>
                <w:rFonts w:ascii="Calibri" w:hAnsi="Calibri" w:eastAsia="Calibri" w:cs="Calibri" w:asciiTheme="minorAscii" w:hAnsiTheme="minorAscii" w:eastAsiaTheme="minorAscii" w:cstheme="minorAscii"/>
                <w:b w:val="1"/>
                <w:bCs w:val="1"/>
                <w:noProof w:val="0"/>
                <w:sz w:val="22"/>
                <w:szCs w:val="22"/>
                <w:lang w:val="en-GB"/>
              </w:rPr>
            </w:pPr>
            <w:r w:rsidRPr="07C86C5F" w:rsidR="1B549B99">
              <w:rPr>
                <w:rFonts w:ascii="Calibri" w:hAnsi="Calibri" w:eastAsia="Calibri" w:cs="Calibri"/>
                <w:noProof w:val="0"/>
                <w:sz w:val="22"/>
                <w:szCs w:val="22"/>
                <w:lang w:val="en-GB"/>
              </w:rPr>
              <w:t>Identify a small business in your local area. Identify how they would benefit from having social media presence.  </w:t>
            </w:r>
          </w:p>
          <w:p w:rsidR="0096043C" w:rsidP="07C86C5F" w:rsidRDefault="0096043C" w14:paraId="04453655" wp14:textId="625A5495">
            <w:pPr>
              <w:pStyle w:val="ListParagraph"/>
              <w:numPr>
                <w:ilvl w:val="0"/>
                <w:numId w:val="3"/>
              </w:numPr>
              <w:spacing w:after="160" w:line="240" w:lineRule="auto"/>
              <w:rPr>
                <w:rFonts w:ascii="Calibri" w:hAnsi="Calibri" w:eastAsia="Calibri" w:cs="Calibri" w:asciiTheme="minorAscii" w:hAnsiTheme="minorAscii" w:eastAsiaTheme="minorAscii" w:cstheme="minorAscii"/>
                <w:b w:val="1"/>
                <w:bCs w:val="1"/>
                <w:noProof w:val="0"/>
                <w:sz w:val="22"/>
                <w:szCs w:val="22"/>
                <w:lang w:val="en-GB"/>
              </w:rPr>
            </w:pPr>
            <w:r w:rsidRPr="07C86C5F" w:rsidR="1B549B99">
              <w:rPr>
                <w:rFonts w:ascii="Calibri" w:hAnsi="Calibri" w:eastAsia="Calibri" w:cs="Calibri"/>
                <w:b w:val="1"/>
                <w:bCs w:val="1"/>
                <w:noProof w:val="0"/>
                <w:sz w:val="22"/>
                <w:szCs w:val="22"/>
                <w:lang w:val="en-GB"/>
              </w:rPr>
              <w:t>Practice animation skills by using one of the following open source software:</w:t>
            </w:r>
          </w:p>
          <w:p w:rsidR="0096043C" w:rsidP="07C86C5F" w:rsidRDefault="0096043C" w14:paraId="7A4E1982" wp14:textId="69C1AE95">
            <w:pPr>
              <w:pStyle w:val="ListParagraph"/>
              <w:numPr>
                <w:ilvl w:val="0"/>
                <w:numId w:val="3"/>
              </w:numPr>
              <w:spacing w:after="160" w:line="240" w:lineRule="auto"/>
              <w:rPr>
                <w:rFonts w:ascii="Calibri" w:hAnsi="Calibri" w:eastAsia="Calibri" w:cs="Calibri" w:asciiTheme="minorAscii" w:hAnsiTheme="minorAscii" w:eastAsiaTheme="minorAscii" w:cstheme="minorAscii"/>
                <w:noProof w:val="0"/>
                <w:sz w:val="22"/>
                <w:szCs w:val="22"/>
                <w:lang w:val="en-GB"/>
              </w:rPr>
            </w:pPr>
            <w:r w:rsidRPr="07C86C5F" w:rsidR="1B549B99">
              <w:rPr>
                <w:rFonts w:ascii="Calibri" w:hAnsi="Calibri" w:eastAsia="Calibri" w:cs="Calibri"/>
                <w:noProof w:val="0"/>
                <w:sz w:val="22"/>
                <w:szCs w:val="22"/>
                <w:lang w:val="en-GB"/>
              </w:rPr>
              <w:t>Synfig</w:t>
            </w:r>
          </w:p>
          <w:p w:rsidR="0096043C" w:rsidP="07C86C5F" w:rsidRDefault="0096043C" w14:paraId="04D48A81" wp14:textId="4C6EF611">
            <w:pPr>
              <w:pStyle w:val="ListParagraph"/>
              <w:numPr>
                <w:ilvl w:val="0"/>
                <w:numId w:val="3"/>
              </w:numPr>
              <w:spacing w:after="160" w:line="240" w:lineRule="auto"/>
              <w:rPr>
                <w:rFonts w:ascii="Calibri" w:hAnsi="Calibri" w:eastAsia="Calibri" w:cs="Calibri" w:asciiTheme="minorAscii" w:hAnsiTheme="minorAscii" w:eastAsiaTheme="minorAscii" w:cstheme="minorAscii"/>
                <w:noProof w:val="0"/>
                <w:sz w:val="22"/>
                <w:szCs w:val="22"/>
                <w:lang w:val="en-GB"/>
              </w:rPr>
            </w:pPr>
            <w:r w:rsidRPr="07C86C5F" w:rsidR="1B549B99">
              <w:rPr>
                <w:rFonts w:ascii="Calibri" w:hAnsi="Calibri" w:eastAsia="Calibri" w:cs="Calibri"/>
                <w:noProof w:val="0"/>
                <w:sz w:val="22"/>
                <w:szCs w:val="22"/>
                <w:lang w:val="en-GB"/>
              </w:rPr>
              <w:t>Blender</w:t>
            </w:r>
          </w:p>
          <w:p w:rsidR="0096043C" w:rsidP="07C86C5F" w:rsidRDefault="0096043C" w14:paraId="6796F5AA" wp14:textId="26CCC8E8">
            <w:pPr>
              <w:pStyle w:val="ListParagraph"/>
              <w:numPr>
                <w:ilvl w:val="0"/>
                <w:numId w:val="3"/>
              </w:numPr>
              <w:spacing w:after="160" w:line="240" w:lineRule="auto"/>
              <w:rPr>
                <w:rFonts w:ascii="Calibri" w:hAnsi="Calibri" w:eastAsia="Calibri" w:cs="Calibri" w:asciiTheme="minorAscii" w:hAnsiTheme="minorAscii" w:eastAsiaTheme="minorAscii" w:cstheme="minorAscii"/>
                <w:noProof w:val="0"/>
                <w:sz w:val="22"/>
                <w:szCs w:val="22"/>
                <w:lang w:val="en-GB"/>
              </w:rPr>
            </w:pPr>
            <w:r w:rsidRPr="07C86C5F" w:rsidR="1B549B99">
              <w:rPr>
                <w:rFonts w:ascii="Calibri" w:hAnsi="Calibri" w:eastAsia="Calibri" w:cs="Calibri"/>
                <w:noProof w:val="0"/>
                <w:sz w:val="22"/>
                <w:szCs w:val="22"/>
                <w:lang w:val="en-GB"/>
              </w:rPr>
              <w:t>Animaker</w:t>
            </w:r>
          </w:p>
          <w:p w:rsidR="0096043C" w:rsidP="07C86C5F" w:rsidRDefault="0096043C" w14:paraId="26EA593F" wp14:textId="3076B539">
            <w:pPr>
              <w:pStyle w:val="ListParagraph"/>
              <w:numPr>
                <w:ilvl w:val="0"/>
                <w:numId w:val="3"/>
              </w:numPr>
              <w:spacing w:line="240" w:lineRule="auto"/>
              <w:rPr>
                <w:rFonts w:ascii="Symbol" w:hAnsi="Symbol" w:eastAsia="Symbol" w:cs="Symbol" w:asciiTheme="minorAscii" w:hAnsiTheme="minorAscii" w:eastAsiaTheme="minorAscii" w:cstheme="minorAscii"/>
                <w:noProof w:val="0"/>
                <w:sz w:val="22"/>
                <w:szCs w:val="22"/>
                <w:lang w:val="en-GB"/>
              </w:rPr>
            </w:pPr>
            <w:r w:rsidRPr="07C86C5F" w:rsidR="1B549B99">
              <w:rPr>
                <w:noProof w:val="0"/>
                <w:sz w:val="22"/>
                <w:szCs w:val="22"/>
                <w:lang w:val="en-GB"/>
              </w:rPr>
              <w:t>Follow the online tutorials  </w:t>
            </w:r>
          </w:p>
          <w:p w:rsidR="0096043C" w:rsidP="07C86C5F" w:rsidRDefault="0096043C" w14:paraId="5D56E68E" wp14:textId="3FA16A46">
            <w:pPr>
              <w:pStyle w:val="Normal"/>
              <w:ind w:left="0"/>
              <w:rPr>
                <w:b w:val="1"/>
                <w:bCs w:val="1"/>
              </w:rPr>
            </w:pPr>
            <w:r w:rsidRPr="07C86C5F" w:rsidR="28C12BA3">
              <w:rPr>
                <w:b w:val="1"/>
                <w:bCs w:val="1"/>
              </w:rPr>
              <w:t xml:space="preserve"> </w:t>
            </w:r>
          </w:p>
          <w:p w:rsidR="0096043C" w:rsidP="07C86C5F" w:rsidRDefault="0096043C" w14:paraId="748B7BDD" wp14:textId="347806E1">
            <w:pPr>
              <w:pStyle w:val="ListParagraph"/>
              <w:numPr>
                <w:ilvl w:val="0"/>
                <w:numId w:val="3"/>
              </w:numPr>
              <w:rPr>
                <w:b w:val="1"/>
                <w:bCs w:val="1"/>
              </w:rPr>
            </w:pPr>
            <w:r w:rsidRPr="07C86C5F" w:rsidR="28C12BA3">
              <w:rPr>
                <w:b w:val="1"/>
                <w:bCs w:val="1"/>
              </w:rPr>
              <w:t xml:space="preserve"> Health &amp; Social Care</w:t>
            </w:r>
          </w:p>
          <w:p w:rsidR="0096043C" w:rsidP="07C86C5F" w:rsidRDefault="0096043C" w14:paraId="40F88B1F" wp14:textId="5681A8FE">
            <w:pPr>
              <w:pStyle w:val="ListParagraph"/>
              <w:numPr>
                <w:ilvl w:val="0"/>
                <w:numId w:val="3"/>
              </w:numPr>
              <w:rPr>
                <w:rFonts w:ascii="Calibri" w:hAnsi="Calibri" w:eastAsia="Calibri" w:cs="Calibri" w:asciiTheme="minorAscii" w:hAnsiTheme="minorAscii" w:eastAsiaTheme="minorAscii" w:cstheme="minorAscii"/>
                <w:b w:val="1"/>
                <w:bCs w:val="1"/>
                <w:noProof w:val="0"/>
                <w:sz w:val="22"/>
                <w:szCs w:val="22"/>
                <w:lang w:val="en-GB"/>
              </w:rPr>
            </w:pPr>
            <w:r w:rsidRPr="07C86C5F" w:rsidR="67A4DB7B">
              <w:rPr>
                <w:rFonts w:ascii="Calibri" w:hAnsi="Calibri" w:eastAsia="Calibri" w:cs="Calibri"/>
                <w:noProof w:val="0"/>
                <w:sz w:val="22"/>
                <w:szCs w:val="22"/>
                <w:lang w:val="en-GB"/>
              </w:rPr>
              <w:t>Start to investigate the roles and responsibilities of these professions: </w:t>
            </w:r>
          </w:p>
          <w:p w:rsidR="0096043C" w:rsidP="07C86C5F" w:rsidRDefault="0096043C" w14:paraId="6B92B998" wp14:textId="642AE3ED">
            <w:pPr>
              <w:pStyle w:val="ListParagraph"/>
              <w:numPr>
                <w:ilvl w:val="0"/>
                <w:numId w:val="3"/>
              </w:numPr>
              <w:spacing w:after="160" w:line="240" w:lineRule="auto"/>
              <w:rPr>
                <w:rFonts w:ascii="Calibri" w:hAnsi="Calibri" w:eastAsia="Calibri" w:cs="Calibri" w:asciiTheme="minorAscii" w:hAnsiTheme="minorAscii" w:eastAsiaTheme="minorAscii" w:cstheme="minorAscii"/>
                <w:noProof w:val="0"/>
                <w:sz w:val="22"/>
                <w:szCs w:val="22"/>
                <w:lang w:val="en-GB"/>
              </w:rPr>
            </w:pPr>
            <w:r w:rsidRPr="07C86C5F" w:rsidR="67A4DB7B">
              <w:rPr>
                <w:rFonts w:ascii="Calibri" w:hAnsi="Calibri" w:eastAsia="Calibri" w:cs="Calibri"/>
                <w:noProof w:val="0"/>
                <w:sz w:val="22"/>
                <w:szCs w:val="22"/>
                <w:lang w:val="en-GB"/>
              </w:rPr>
              <w:t>Doctors. Nurses. Social Workers. Occupational Therapists. Youth Workers. Health Care Assistants. </w:t>
            </w:r>
          </w:p>
          <w:p w:rsidR="0096043C" w:rsidP="07C86C5F" w:rsidRDefault="0096043C" w14:paraId="3DEEC669" wp14:textId="505672E8">
            <w:pPr>
              <w:pStyle w:val="ListParagraph"/>
              <w:numPr>
                <w:ilvl w:val="0"/>
                <w:numId w:val="3"/>
              </w:numPr>
              <w:spacing w:after="160" w:line="240" w:lineRule="auto"/>
              <w:rPr>
                <w:rFonts w:ascii="Calibri" w:hAnsi="Calibri" w:eastAsia="Calibri" w:cs="Calibri" w:asciiTheme="minorAscii" w:hAnsiTheme="minorAscii" w:eastAsiaTheme="minorAscii" w:cstheme="minorAscii"/>
                <w:noProof w:val="0"/>
                <w:color w:val="0000FF"/>
                <w:sz w:val="22"/>
                <w:szCs w:val="22"/>
                <w:lang w:val="en-GB"/>
              </w:rPr>
            </w:pPr>
            <w:hyperlink r:id="R2ad001591d7d4280">
              <w:r w:rsidRPr="07C86C5F" w:rsidR="67A4DB7B">
                <w:rPr>
                  <w:rStyle w:val="Hyperlink"/>
                  <w:rFonts w:ascii="Calibri" w:hAnsi="Calibri" w:eastAsia="Calibri" w:cs="Calibri"/>
                  <w:noProof w:val="0"/>
                  <w:color w:val="0000FF"/>
                  <w:sz w:val="22"/>
                  <w:szCs w:val="22"/>
                  <w:u w:val="single"/>
                  <w:lang w:val="en-GB"/>
                </w:rPr>
                <w:t>https://www.jobs.nhs.uk/</w:t>
              </w:r>
            </w:hyperlink>
            <w:r w:rsidRPr="07C86C5F" w:rsidR="67A4DB7B">
              <w:rPr>
                <w:rFonts w:ascii="Calibri" w:hAnsi="Calibri" w:eastAsia="Calibri" w:cs="Calibri"/>
                <w:noProof w:val="0"/>
                <w:color w:val="0000FF"/>
                <w:sz w:val="22"/>
                <w:szCs w:val="22"/>
                <w:u w:val="single"/>
                <w:lang w:val="en-GB"/>
              </w:rPr>
              <w:t>to find information about the different careers available in health and social care. </w:t>
            </w:r>
          </w:p>
          <w:p w:rsidRPr="0096043C" w:rsidR="0096043C" w:rsidP="0096043C" w:rsidRDefault="0096043C" w14:paraId="3656B9AB" wp14:textId="77777777">
            <w:pPr>
              <w:rPr>
                <w:b/>
              </w:rPr>
            </w:pPr>
          </w:p>
        </w:tc>
        <w:tc>
          <w:tcPr>
            <w:tcW w:w="4501" w:type="dxa"/>
            <w:tcMar/>
          </w:tcPr>
          <w:p w:rsidR="457A9C32" w:rsidP="07C86C5F" w:rsidRDefault="457A9C32" w14:paraId="4417D570" w14:textId="2E777F0E">
            <w:pPr>
              <w:pStyle w:val="ListParagraph"/>
              <w:numPr>
                <w:ilvl w:val="0"/>
                <w:numId w:val="3"/>
              </w:numPr>
              <w:rPr>
                <w:b w:val="1"/>
                <w:bCs w:val="1"/>
              </w:rPr>
            </w:pPr>
            <w:r w:rsidRPr="07C86C5F" w:rsidR="457A9C32">
              <w:rPr>
                <w:b w:val="1"/>
                <w:bCs w:val="1"/>
              </w:rPr>
              <w:t>Science</w:t>
            </w:r>
          </w:p>
          <w:p w:rsidR="34A161DD" w:rsidP="07C86C5F" w:rsidRDefault="34A161DD" w14:paraId="317186A0" w14:textId="42B83BEC">
            <w:pPr>
              <w:pStyle w:val="Normal"/>
              <w:spacing w:after="160" w:line="259" w:lineRule="auto"/>
              <w:ind w:left="360"/>
              <w:rPr>
                <w:rFonts w:ascii="Calibri" w:hAnsi="Calibri" w:eastAsia="Calibri" w:cs="Calibri"/>
                <w:noProof w:val="0"/>
                <w:sz w:val="20"/>
                <w:szCs w:val="20"/>
                <w:lang w:val="en-GB"/>
              </w:rPr>
            </w:pPr>
            <w:hyperlink r:id="R71de7f3195824195">
              <w:r w:rsidRPr="2A1FB7FF" w:rsidR="34A161DD">
                <w:rPr>
                  <w:rStyle w:val="Hyperlink"/>
                  <w:rFonts w:ascii="Calibri" w:hAnsi="Calibri" w:eastAsia="Calibri" w:cs="Calibri"/>
                  <w:noProof w:val="0"/>
                  <w:color w:val="0563C1"/>
                  <w:sz w:val="20"/>
                  <w:szCs w:val="20"/>
                  <w:u w:val="single"/>
                  <w:lang w:val="en-US"/>
                </w:rPr>
                <w:t>http://www.cellsalive.com/index.htm</w:t>
              </w:r>
            </w:hyperlink>
            <w:r w:rsidRPr="2A1FB7FF" w:rsidR="387039E0">
              <w:rPr>
                <w:rFonts w:ascii="Calibri" w:hAnsi="Calibri" w:eastAsia="Calibri" w:cs="Calibri"/>
                <w:noProof w:val="0"/>
                <w:color w:val="auto"/>
                <w:sz w:val="20"/>
                <w:szCs w:val="20"/>
                <w:u w:val="single"/>
                <w:lang w:val="en-US"/>
              </w:rPr>
              <w:t xml:space="preserve"> </w:t>
            </w:r>
            <w:r w:rsidRPr="2A1FB7FF" w:rsidR="387039E0">
              <w:rPr>
                <w:rFonts w:ascii="Calibri" w:hAnsi="Calibri" w:eastAsia="Calibri" w:cs="Calibri"/>
                <w:noProof w:val="0"/>
                <w:color w:val="auto"/>
                <w:sz w:val="20"/>
                <w:szCs w:val="20"/>
                <w:u w:val="none"/>
                <w:lang w:val="en-US"/>
              </w:rPr>
              <w:t>- Cells alive!</w:t>
            </w:r>
          </w:p>
          <w:p w:rsidR="07C86C5F" w:rsidP="2A1FB7FF" w:rsidRDefault="07C86C5F" w14:paraId="7A427D6C" w14:textId="6B992FBB">
            <w:pPr>
              <w:pStyle w:val="Normal"/>
              <w:spacing w:line="259" w:lineRule="auto"/>
              <w:ind w:left="360"/>
              <w:rPr>
                <w:rFonts w:ascii="Calibri" w:hAnsi="Calibri" w:eastAsia="Calibri" w:cs="Calibri"/>
                <w:noProof w:val="0"/>
                <w:color w:val="0563C1"/>
                <w:sz w:val="20"/>
                <w:szCs w:val="20"/>
                <w:u w:val="single"/>
                <w:lang w:val="en-GB"/>
              </w:rPr>
            </w:pPr>
          </w:p>
          <w:p w:rsidR="34A161DD" w:rsidP="2A1FB7FF" w:rsidRDefault="34A161DD" w14:paraId="37FDFEBE" w14:textId="29810683">
            <w:pPr>
              <w:pStyle w:val="Normal"/>
              <w:spacing w:line="259" w:lineRule="auto"/>
              <w:ind w:left="360"/>
              <w:rPr>
                <w:rFonts w:ascii="Calibri" w:hAnsi="Calibri" w:eastAsia="Calibri" w:cs="Calibri"/>
                <w:noProof w:val="0"/>
                <w:color w:val="0563C1"/>
                <w:sz w:val="20"/>
                <w:szCs w:val="20"/>
                <w:u w:val="none"/>
                <w:lang w:val="en-GB"/>
              </w:rPr>
            </w:pPr>
            <w:hyperlink r:id="Rd5cc85ed4fc14cac">
              <w:r w:rsidRPr="2A1FB7FF" w:rsidR="34A161DD">
                <w:rPr>
                  <w:rStyle w:val="Hyperlink"/>
                  <w:rFonts w:ascii="Calibri" w:hAnsi="Calibri" w:eastAsia="Calibri" w:cs="Calibri"/>
                  <w:noProof w:val="0"/>
                  <w:color w:val="0563C1"/>
                  <w:sz w:val="20"/>
                  <w:szCs w:val="20"/>
                  <w:u w:val="single"/>
                  <w:lang w:val="en-GB"/>
                </w:rPr>
                <w:t>http://www.thestargarden.co.uk/Newtons-theory-of-light.html</w:t>
              </w:r>
            </w:hyperlink>
            <w:r w:rsidRPr="2A1FB7FF" w:rsidR="5462C1DD">
              <w:rPr>
                <w:rFonts w:ascii="Calibri" w:hAnsi="Calibri" w:eastAsia="Calibri" w:cs="Calibri"/>
                <w:noProof w:val="0"/>
                <w:color w:val="0563C1"/>
                <w:sz w:val="20"/>
                <w:szCs w:val="20"/>
                <w:u w:val="single"/>
                <w:lang w:val="en-GB"/>
              </w:rPr>
              <w:t xml:space="preserve"> </w:t>
            </w:r>
            <w:r w:rsidRPr="2A1FB7FF" w:rsidR="5462C1DD">
              <w:rPr>
                <w:rFonts w:ascii="Calibri" w:hAnsi="Calibri" w:eastAsia="Calibri" w:cs="Calibri"/>
                <w:noProof w:val="0"/>
                <w:color w:val="auto"/>
                <w:sz w:val="20"/>
                <w:szCs w:val="20"/>
                <w:u w:val="none"/>
                <w:lang w:val="en-GB"/>
              </w:rPr>
              <w:t xml:space="preserve">- </w:t>
            </w:r>
            <w:proofErr w:type="spellStart"/>
            <w:r w:rsidRPr="2A1FB7FF" w:rsidR="5462C1DD">
              <w:rPr>
                <w:rFonts w:ascii="Calibri" w:hAnsi="Calibri" w:eastAsia="Calibri" w:cs="Calibri"/>
                <w:noProof w:val="0"/>
                <w:color w:val="auto"/>
                <w:sz w:val="20"/>
                <w:szCs w:val="20"/>
                <w:u w:val="none"/>
                <w:lang w:val="en-GB"/>
              </w:rPr>
              <w:t>thestargarden</w:t>
            </w:r>
            <w:proofErr w:type="spellEnd"/>
          </w:p>
          <w:p w:rsidR="07C86C5F" w:rsidP="07C86C5F" w:rsidRDefault="07C86C5F" w14:paraId="73E466C4" w14:textId="1B1A49E3">
            <w:pPr>
              <w:pStyle w:val="Normal"/>
              <w:spacing w:line="259" w:lineRule="auto"/>
              <w:ind w:left="360"/>
              <w:rPr>
                <w:rFonts w:ascii="Calibri" w:hAnsi="Calibri" w:eastAsia="Calibri" w:cs="Calibri"/>
                <w:noProof w:val="0"/>
                <w:color w:val="0563C1"/>
                <w:sz w:val="20"/>
                <w:szCs w:val="20"/>
                <w:u w:val="single"/>
                <w:lang w:val="en-US"/>
              </w:rPr>
            </w:pPr>
          </w:p>
          <w:p w:rsidR="07C86C5F" w:rsidP="07C86C5F" w:rsidRDefault="07C86C5F" w14:paraId="68A27461" w14:textId="0B6AC48D">
            <w:pPr>
              <w:pStyle w:val="Normal"/>
              <w:ind w:left="0"/>
              <w:rPr>
                <w:b w:val="1"/>
                <w:bCs w:val="1"/>
              </w:rPr>
            </w:pPr>
          </w:p>
          <w:p w:rsidR="457A9C32" w:rsidP="07C86C5F" w:rsidRDefault="457A9C32" w14:paraId="250273EB" w14:textId="7A0504FB">
            <w:pPr>
              <w:pStyle w:val="ListParagraph"/>
              <w:numPr>
                <w:ilvl w:val="0"/>
                <w:numId w:val="3"/>
              </w:numPr>
              <w:rPr>
                <w:b w:val="1"/>
                <w:bCs w:val="1"/>
              </w:rPr>
            </w:pPr>
            <w:r w:rsidRPr="07C86C5F" w:rsidR="457A9C32">
              <w:rPr>
                <w:b w:val="1"/>
                <w:bCs w:val="1"/>
              </w:rPr>
              <w:t>ICT</w:t>
            </w:r>
          </w:p>
          <w:p w:rsidR="084C0A8A" w:rsidP="07C86C5F" w:rsidRDefault="084C0A8A" w14:paraId="3AB1EB3F" w14:textId="64CFB01E">
            <w:pPr>
              <w:pStyle w:val="ListParagraph"/>
              <w:numPr>
                <w:ilvl w:val="0"/>
                <w:numId w:val="3"/>
              </w:numPr>
              <w:rPr>
                <w:rFonts w:ascii="Calibri" w:hAnsi="Calibri" w:eastAsia="Calibri" w:cs="Calibri" w:asciiTheme="minorAscii" w:hAnsiTheme="minorAscii" w:eastAsiaTheme="minorAscii" w:cstheme="minorAscii"/>
                <w:noProof w:val="0"/>
                <w:sz w:val="22"/>
                <w:szCs w:val="22"/>
                <w:lang w:val="en-GB"/>
              </w:rPr>
            </w:pPr>
            <w:r w:rsidRPr="07C86C5F" w:rsidR="084C0A8A">
              <w:rPr>
                <w:rFonts w:ascii="Calibri" w:hAnsi="Calibri" w:eastAsia="Calibri" w:cs="Calibri"/>
                <w:noProof w:val="0"/>
                <w:sz w:val="22"/>
                <w:szCs w:val="22"/>
                <w:lang w:val="en-GB"/>
              </w:rPr>
              <w:t>Think about how technology has evolved over the past 20 year.  Focus on areas of society such as education, transportation and retail.</w:t>
            </w:r>
          </w:p>
          <w:p w:rsidR="084C0A8A" w:rsidP="07C86C5F" w:rsidRDefault="084C0A8A" w14:paraId="2603D730" w14:textId="65F35C97">
            <w:pPr>
              <w:pStyle w:val="ListParagraph"/>
              <w:numPr>
                <w:ilvl w:val="0"/>
                <w:numId w:val="3"/>
              </w:numPr>
              <w:spacing w:after="160" w:line="240" w:lineRule="auto"/>
              <w:rPr>
                <w:rFonts w:ascii="Calibri" w:hAnsi="Calibri" w:eastAsia="Calibri" w:cs="Calibri" w:asciiTheme="minorAscii" w:hAnsiTheme="minorAscii" w:eastAsiaTheme="minorAscii" w:cstheme="minorAscii"/>
                <w:b w:val="1"/>
                <w:bCs w:val="1"/>
                <w:noProof w:val="0"/>
                <w:sz w:val="22"/>
                <w:szCs w:val="22"/>
                <w:lang w:val="en-GB"/>
              </w:rPr>
            </w:pPr>
            <w:r w:rsidRPr="07C86C5F" w:rsidR="084C0A8A">
              <w:rPr>
                <w:rFonts w:ascii="Calibri" w:hAnsi="Calibri" w:eastAsia="Calibri" w:cs="Calibri"/>
                <w:noProof w:val="0"/>
                <w:sz w:val="22"/>
                <w:szCs w:val="22"/>
                <w:lang w:val="en-GB"/>
              </w:rPr>
              <w:t>Begin to think about your career path and what degrees or apprenticeships might appeal to you and the skills you will need. </w:t>
            </w:r>
          </w:p>
          <w:p w:rsidR="457A9C32" w:rsidP="07C86C5F" w:rsidRDefault="457A9C32" w14:paraId="560ED74F" w14:textId="3FA16A46">
            <w:pPr>
              <w:pStyle w:val="Normal"/>
              <w:ind w:left="0"/>
              <w:rPr>
                <w:b w:val="1"/>
                <w:bCs w:val="1"/>
              </w:rPr>
            </w:pPr>
            <w:r w:rsidRPr="07C86C5F" w:rsidR="457A9C32">
              <w:rPr>
                <w:b w:val="1"/>
                <w:bCs w:val="1"/>
              </w:rPr>
              <w:t xml:space="preserve"> </w:t>
            </w:r>
          </w:p>
          <w:p w:rsidR="457A9C32" w:rsidP="07C86C5F" w:rsidRDefault="457A9C32" w14:paraId="01069271" w14:textId="347806E1">
            <w:pPr>
              <w:pStyle w:val="ListParagraph"/>
              <w:numPr>
                <w:ilvl w:val="0"/>
                <w:numId w:val="3"/>
              </w:numPr>
              <w:rPr>
                <w:b w:val="1"/>
                <w:bCs w:val="1"/>
              </w:rPr>
            </w:pPr>
            <w:r w:rsidRPr="07C86C5F" w:rsidR="457A9C32">
              <w:rPr>
                <w:b w:val="1"/>
                <w:bCs w:val="1"/>
              </w:rPr>
              <w:t xml:space="preserve"> Health &amp; Social Care</w:t>
            </w:r>
          </w:p>
          <w:p w:rsidR="0E81AD0D" w:rsidP="07C86C5F" w:rsidRDefault="0E81AD0D" w14:paraId="7FF26B75" w14:textId="1C8942F7">
            <w:pPr>
              <w:pStyle w:val="ListParagraph"/>
              <w:numPr>
                <w:ilvl w:val="0"/>
                <w:numId w:val="17"/>
              </w:numPr>
              <w:spacing w:after="160" w:line="240" w:lineRule="auto"/>
              <w:rPr>
                <w:rFonts w:ascii="Calibri" w:hAnsi="Calibri" w:eastAsia="Calibri" w:cs="Calibri" w:asciiTheme="minorAscii" w:hAnsiTheme="minorAscii" w:eastAsiaTheme="minorAscii" w:cstheme="minorAscii"/>
                <w:noProof w:val="0"/>
                <w:sz w:val="22"/>
                <w:szCs w:val="22"/>
                <w:lang w:val="en-GB"/>
              </w:rPr>
            </w:pPr>
            <w:r w:rsidRPr="07C86C5F" w:rsidR="0E81AD0D">
              <w:rPr>
                <w:rFonts w:ascii="Calibri" w:hAnsi="Calibri" w:eastAsia="Calibri" w:cs="Calibri"/>
                <w:noProof w:val="0"/>
                <w:sz w:val="22"/>
                <w:szCs w:val="22"/>
                <w:lang w:val="en-GB"/>
              </w:rPr>
              <w:t>The Portrayal of Health &amp; Social Care Within the Media</w:t>
            </w:r>
            <w:r w:rsidRPr="07C86C5F" w:rsidR="0E81AD0D">
              <w:rPr>
                <w:rFonts w:ascii="Calibri" w:hAnsi="Calibri" w:eastAsia="Calibri" w:cs="Calibri"/>
                <w:b w:val="1"/>
                <w:bCs w:val="1"/>
                <w:noProof w:val="0"/>
                <w:sz w:val="22"/>
                <w:szCs w:val="22"/>
                <w:lang w:val="en-GB"/>
              </w:rPr>
              <w:t> </w:t>
            </w:r>
            <w:r w:rsidRPr="07C86C5F" w:rsidR="0E81AD0D">
              <w:rPr>
                <w:rFonts w:ascii="Calibri" w:hAnsi="Calibri" w:eastAsia="Calibri" w:cs="Calibri"/>
                <w:noProof w:val="0"/>
                <w:sz w:val="22"/>
                <w:szCs w:val="22"/>
                <w:lang w:val="en-GB"/>
              </w:rPr>
              <w:t> </w:t>
            </w:r>
          </w:p>
          <w:p w:rsidR="0E81AD0D" w:rsidP="07C86C5F" w:rsidRDefault="0E81AD0D" w14:paraId="70D47663" w14:textId="2833AF62">
            <w:pPr>
              <w:pStyle w:val="ListParagraph"/>
              <w:numPr>
                <w:ilvl w:val="0"/>
                <w:numId w:val="17"/>
              </w:numPr>
              <w:spacing w:after="160" w:line="240" w:lineRule="auto"/>
              <w:rPr>
                <w:rFonts w:ascii="Calibri" w:hAnsi="Calibri" w:eastAsia="Calibri" w:cs="Calibri" w:asciiTheme="minorAscii" w:hAnsiTheme="minorAscii" w:eastAsiaTheme="minorAscii" w:cstheme="minorAscii"/>
                <w:noProof w:val="0"/>
                <w:sz w:val="22"/>
                <w:szCs w:val="22"/>
                <w:lang w:val="en-GB"/>
              </w:rPr>
            </w:pPr>
            <w:r w:rsidRPr="07C86C5F" w:rsidR="0E81AD0D">
              <w:rPr>
                <w:rFonts w:ascii="Calibri" w:hAnsi="Calibri" w:eastAsia="Calibri" w:cs="Calibri"/>
                <w:noProof w:val="0"/>
                <w:sz w:val="22"/>
                <w:szCs w:val="22"/>
                <w:lang w:val="en-GB"/>
              </w:rPr>
              <w:t>It is important to make the public realise about the issues which are prevailing in society relating to health and social care. One way to do this is through the media.  </w:t>
            </w:r>
          </w:p>
          <w:p w:rsidR="07C86C5F" w:rsidP="07C86C5F" w:rsidRDefault="07C86C5F" w14:paraId="7A704167" w14:textId="3F6086F1">
            <w:pPr>
              <w:pStyle w:val="Normal"/>
              <w:rPr>
                <w:b w:val="1"/>
                <w:bCs w:val="1"/>
              </w:rPr>
            </w:pPr>
          </w:p>
          <w:p w:rsidR="07C86C5F" w:rsidP="07C86C5F" w:rsidRDefault="07C86C5F" w14:paraId="67112494" w14:textId="3384A9A6">
            <w:pPr>
              <w:pStyle w:val="Normal"/>
              <w:ind w:left="0"/>
              <w:rPr>
                <w:b w:val="1"/>
                <w:bCs w:val="1"/>
              </w:rPr>
            </w:pPr>
          </w:p>
          <w:p w:rsidR="0096043C" w:rsidP="0096043C" w:rsidRDefault="0096043C" w14:paraId="53128261" wp14:textId="77777777">
            <w:pPr>
              <w:rPr>
                <w:b/>
              </w:rPr>
            </w:pPr>
          </w:p>
          <w:p w:rsidRPr="0096043C" w:rsidR="0096043C" w:rsidP="0096043C" w:rsidRDefault="0096043C" w14:paraId="62486C05" wp14:textId="77777777">
            <w:pPr>
              <w:rPr>
                <w:b/>
              </w:rPr>
            </w:pPr>
          </w:p>
        </w:tc>
      </w:tr>
      <w:tr xmlns:wp14="http://schemas.microsoft.com/office/word/2010/wordml" w:rsidR="00E91CCE" w:rsidTr="2183A426" w14:paraId="17390241" wp14:textId="77777777">
        <w:trPr>
          <w:trHeight w:val="469"/>
        </w:trPr>
        <w:tc>
          <w:tcPr>
            <w:tcW w:w="9003" w:type="dxa"/>
            <w:gridSpan w:val="2"/>
            <w:shd w:val="clear" w:color="auto" w:fill="392671"/>
            <w:tcMar/>
          </w:tcPr>
          <w:p w:rsidR="00E91CCE" w:rsidP="0096043C" w:rsidRDefault="00E91CCE" w14:paraId="66D7CAAA" wp14:textId="77777777">
            <w:pPr>
              <w:jc w:val="center"/>
              <w:rPr>
                <w:b/>
              </w:rPr>
            </w:pPr>
            <w:r>
              <w:rPr>
                <w:b/>
              </w:rPr>
              <w:t>Recommended trips or visits this Summer</w:t>
            </w:r>
          </w:p>
        </w:tc>
      </w:tr>
      <w:tr xmlns:wp14="http://schemas.microsoft.com/office/word/2010/wordml" w:rsidR="0096043C" w:rsidTr="2183A426" w14:paraId="4101652C" wp14:textId="77777777">
        <w:trPr>
          <w:trHeight w:val="1424"/>
        </w:trPr>
        <w:tc>
          <w:tcPr>
            <w:tcW w:w="9003" w:type="dxa"/>
            <w:gridSpan w:val="2"/>
            <w:tcMar/>
          </w:tcPr>
          <w:p w:rsidR="27FC53AA" w:rsidP="07C86C5F" w:rsidRDefault="27FC53AA" w14:paraId="745A9043" w14:textId="2E777F0E">
            <w:pPr>
              <w:pStyle w:val="ListParagraph"/>
              <w:numPr>
                <w:ilvl w:val="0"/>
                <w:numId w:val="3"/>
              </w:numPr>
              <w:rPr>
                <w:b w:val="1"/>
                <w:bCs w:val="1"/>
              </w:rPr>
            </w:pPr>
            <w:r w:rsidRPr="07C86C5F" w:rsidR="27FC53AA">
              <w:rPr>
                <w:b w:val="1"/>
                <w:bCs w:val="1"/>
              </w:rPr>
              <w:t>Science</w:t>
            </w:r>
          </w:p>
          <w:p w:rsidR="0A7DE826" w:rsidP="07C86C5F" w:rsidRDefault="0A7DE826" w14:paraId="3224582A" w14:textId="7FDE0397">
            <w:pPr>
              <w:pStyle w:val="ListParagraph"/>
              <w:numPr>
                <w:ilvl w:val="0"/>
                <w:numId w:val="3"/>
              </w:numPr>
              <w:rPr>
                <w:rFonts w:ascii="Calibri" w:hAnsi="Calibri" w:eastAsia="Calibri" w:cs="Calibri" w:asciiTheme="minorAscii" w:hAnsiTheme="minorAscii" w:eastAsiaTheme="minorAscii" w:cstheme="minorAscii"/>
                <w:b w:val="1"/>
                <w:bCs w:val="1"/>
                <w:noProof w:val="0"/>
                <w:sz w:val="22"/>
                <w:szCs w:val="22"/>
                <w:lang w:val="en-GB"/>
              </w:rPr>
            </w:pPr>
            <w:r w:rsidRPr="07C86C5F" w:rsidR="0A7DE826">
              <w:rPr>
                <w:rFonts w:ascii="Calibri" w:hAnsi="Calibri" w:eastAsia="Calibri" w:cs="Calibri"/>
                <w:noProof w:val="0"/>
                <w:sz w:val="22"/>
                <w:szCs w:val="22"/>
                <w:lang w:val="en-GB"/>
              </w:rPr>
              <w:t>Natural History Museum</w:t>
            </w:r>
          </w:p>
          <w:p w:rsidR="0A7DE826" w:rsidP="07C86C5F" w:rsidRDefault="0A7DE826" w14:paraId="22AE3349" w14:textId="0CB080E0">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noProof w:val="0"/>
                <w:sz w:val="22"/>
                <w:szCs w:val="22"/>
                <w:lang w:val="en-GB"/>
              </w:rPr>
            </w:pPr>
            <w:r w:rsidRPr="07C86C5F" w:rsidR="0A7DE826">
              <w:rPr>
                <w:rFonts w:ascii="Calibri" w:hAnsi="Calibri" w:eastAsia="Calibri" w:cs="Calibri"/>
                <w:noProof w:val="0"/>
                <w:sz w:val="22"/>
                <w:szCs w:val="22"/>
                <w:lang w:val="en-GB"/>
              </w:rPr>
              <w:t>Hunterian Museum</w:t>
            </w:r>
          </w:p>
          <w:p w:rsidR="07C86C5F" w:rsidP="07C86C5F" w:rsidRDefault="07C86C5F" w14:paraId="7151EB77" w14:textId="3AD4BB96">
            <w:pPr>
              <w:pStyle w:val="Normal"/>
              <w:ind w:left="0"/>
              <w:rPr>
                <w:b w:val="1"/>
                <w:bCs w:val="1"/>
              </w:rPr>
            </w:pPr>
          </w:p>
          <w:p w:rsidR="27FC53AA" w:rsidP="07C86C5F" w:rsidRDefault="27FC53AA" w14:paraId="7774156B" w14:textId="7A0504FB">
            <w:pPr>
              <w:pStyle w:val="ListParagraph"/>
              <w:numPr>
                <w:ilvl w:val="0"/>
                <w:numId w:val="3"/>
              </w:numPr>
              <w:jc w:val="left"/>
              <w:rPr>
                <w:rFonts w:ascii="Calibri" w:hAnsi="Calibri" w:eastAsia="Calibri" w:cs="Calibri" w:asciiTheme="minorAscii" w:hAnsiTheme="minorAscii" w:eastAsiaTheme="minorAscii" w:cstheme="minorAscii"/>
                <w:b w:val="1"/>
                <w:bCs w:val="1"/>
                <w:sz w:val="22"/>
                <w:szCs w:val="22"/>
              </w:rPr>
            </w:pPr>
            <w:r w:rsidRPr="07C86C5F" w:rsidR="27FC53AA">
              <w:rPr>
                <w:b w:val="1"/>
                <w:bCs w:val="1"/>
              </w:rPr>
              <w:t>ICT</w:t>
            </w:r>
          </w:p>
          <w:p w:rsidR="63CCCA87" w:rsidP="07C86C5F" w:rsidRDefault="63CCCA87" w14:paraId="37707692" w14:textId="0D51C136">
            <w:pPr>
              <w:pStyle w:val="ListParagraph"/>
              <w:numPr>
                <w:ilvl w:val="0"/>
                <w:numId w:val="13"/>
              </w:numPr>
              <w:spacing w:line="240" w:lineRule="auto"/>
              <w:jc w:val="left"/>
              <w:rPr>
                <w:rFonts w:ascii="Calibri" w:hAnsi="Calibri" w:eastAsia="Calibri" w:cs="Calibri" w:asciiTheme="minorAscii" w:hAnsiTheme="minorAscii" w:eastAsiaTheme="minorAscii" w:cstheme="minorAscii"/>
                <w:b w:val="1"/>
                <w:bCs w:val="1"/>
                <w:noProof w:val="0"/>
                <w:sz w:val="22"/>
                <w:szCs w:val="22"/>
                <w:lang w:val="en-GB"/>
              </w:rPr>
            </w:pPr>
            <w:r w:rsidRPr="07C86C5F" w:rsidR="63CCCA87">
              <w:rPr>
                <w:rFonts w:ascii="Calibri" w:hAnsi="Calibri" w:eastAsia="Calibri" w:cs="Calibri"/>
                <w:noProof w:val="0"/>
                <w:sz w:val="22"/>
                <w:szCs w:val="22"/>
                <w:lang w:val="en-GB"/>
              </w:rPr>
              <w:t>Microsoft Store</w:t>
            </w:r>
          </w:p>
          <w:p w:rsidR="63CCCA87" w:rsidP="07C86C5F" w:rsidRDefault="63CCCA87" w14:paraId="5B47D3EA" w14:textId="551B8440">
            <w:pPr>
              <w:pStyle w:val="ListParagraph"/>
              <w:numPr>
                <w:ilvl w:val="0"/>
                <w:numId w:val="13"/>
              </w:numPr>
              <w:spacing w:line="240" w:lineRule="auto"/>
              <w:jc w:val="left"/>
              <w:rPr>
                <w:rFonts w:ascii="Calibri" w:hAnsi="Calibri" w:eastAsia="Calibri" w:cs="Calibri" w:asciiTheme="minorAscii" w:hAnsiTheme="minorAscii" w:eastAsiaTheme="minorAscii" w:cstheme="minorAscii"/>
                <w:noProof w:val="0"/>
                <w:sz w:val="22"/>
                <w:szCs w:val="22"/>
                <w:lang w:val="en-GB"/>
              </w:rPr>
            </w:pPr>
            <w:r w:rsidRPr="07C86C5F" w:rsidR="63CCCA87">
              <w:rPr>
                <w:rFonts w:ascii="Calibri" w:hAnsi="Calibri" w:eastAsia="Calibri" w:cs="Calibri"/>
                <w:noProof w:val="0"/>
                <w:sz w:val="22"/>
                <w:szCs w:val="22"/>
                <w:lang w:val="en-GB"/>
              </w:rPr>
              <w:t>Apple Store</w:t>
            </w:r>
          </w:p>
          <w:p w:rsidR="07C86C5F" w:rsidP="07C86C5F" w:rsidRDefault="07C86C5F" w14:paraId="73FCF775" w14:textId="0D8B1360">
            <w:pPr>
              <w:pStyle w:val="Normal"/>
              <w:ind w:left="0"/>
              <w:rPr>
                <w:b w:val="1"/>
                <w:bCs w:val="1"/>
              </w:rPr>
            </w:pPr>
          </w:p>
          <w:p w:rsidR="27FC53AA" w:rsidP="07C86C5F" w:rsidRDefault="27FC53AA" w14:paraId="6613F00F" w14:textId="1BAC957B">
            <w:pPr>
              <w:pStyle w:val="ListParagraph"/>
              <w:numPr>
                <w:ilvl w:val="0"/>
                <w:numId w:val="3"/>
              </w:numPr>
              <w:rPr>
                <w:b w:val="1"/>
                <w:bCs w:val="1"/>
              </w:rPr>
            </w:pPr>
            <w:r w:rsidRPr="07C86C5F" w:rsidR="27FC53AA">
              <w:rPr>
                <w:b w:val="1"/>
                <w:bCs w:val="1"/>
              </w:rPr>
              <w:t>Health &amp; Social Care</w:t>
            </w:r>
          </w:p>
          <w:p w:rsidR="5B35A54C" w:rsidP="07C86C5F" w:rsidRDefault="5B35A54C" w14:paraId="1B1029C1" w14:textId="301C3230">
            <w:pPr>
              <w:pStyle w:val="ListParagraph"/>
              <w:numPr>
                <w:ilvl w:val="0"/>
                <w:numId w:val="3"/>
              </w:numPr>
              <w:rPr>
                <w:b w:val="1"/>
                <w:bCs w:val="1"/>
              </w:rPr>
            </w:pPr>
            <w:r w:rsidR="5B35A54C">
              <w:rPr>
                <w:b w:val="0"/>
                <w:bCs w:val="0"/>
              </w:rPr>
              <w:t>Disney Land Paris</w:t>
            </w:r>
          </w:p>
          <w:p w:rsidR="07C86C5F" w:rsidP="07C86C5F" w:rsidRDefault="07C86C5F" wp14:noSpellErr="1" w14:paraId="5DD37304" w14:textId="08BE235A">
            <w:pPr>
              <w:pStyle w:val="Normal"/>
              <w:rPr>
                <w:b w:val="1"/>
                <w:bCs w:val="1"/>
              </w:rPr>
            </w:pPr>
          </w:p>
          <w:p w:rsidR="0096043C" w:rsidP="0096043C" w:rsidRDefault="0096043C" w14:paraId="1FC39945" wp14:textId="77777777">
            <w:pPr>
              <w:jc w:val="center"/>
              <w:rPr>
                <w:b/>
              </w:rPr>
            </w:pPr>
          </w:p>
        </w:tc>
      </w:tr>
      <w:tr xmlns:wp14="http://schemas.microsoft.com/office/word/2010/wordml" w:rsidR="00E91CCE" w:rsidTr="2183A426" w14:paraId="47132853" wp14:textId="77777777">
        <w:trPr>
          <w:trHeight w:val="395"/>
        </w:trPr>
        <w:tc>
          <w:tcPr>
            <w:tcW w:w="9003" w:type="dxa"/>
            <w:gridSpan w:val="2"/>
            <w:shd w:val="clear" w:color="auto" w:fill="392671"/>
            <w:tcMar/>
          </w:tcPr>
          <w:p w:rsidRPr="0096043C" w:rsidR="00E91CCE" w:rsidP="0096043C" w:rsidRDefault="00E91CCE" w14:paraId="7DDC4B32" wp14:textId="77777777">
            <w:pPr>
              <w:jc w:val="center"/>
              <w:rPr>
                <w:b/>
              </w:rPr>
            </w:pPr>
            <w:r>
              <w:rPr>
                <w:b/>
              </w:rPr>
              <w:t>Tasks to Complete</w:t>
            </w:r>
          </w:p>
        </w:tc>
      </w:tr>
      <w:tr xmlns:wp14="http://schemas.microsoft.com/office/word/2010/wordml" w:rsidR="0096043C" w:rsidTr="2183A426" w14:paraId="54F9AE05" wp14:textId="77777777">
        <w:trPr>
          <w:trHeight w:val="2283"/>
        </w:trPr>
        <w:tc>
          <w:tcPr>
            <w:tcW w:w="9003" w:type="dxa"/>
            <w:gridSpan w:val="2"/>
            <w:tcMar/>
          </w:tcPr>
          <w:p w:rsidR="0096043C" w:rsidP="07C86C5F" w:rsidRDefault="0096043C" w14:paraId="6A7A980A" wp14:textId="2E777F0E">
            <w:pPr>
              <w:pStyle w:val="ListParagraph"/>
              <w:numPr>
                <w:ilvl w:val="0"/>
                <w:numId w:val="3"/>
              </w:numPr>
              <w:rPr>
                <w:b w:val="1"/>
                <w:bCs w:val="1"/>
              </w:rPr>
            </w:pPr>
            <w:r w:rsidRPr="07C86C5F" w:rsidR="2B57CDBC">
              <w:rPr>
                <w:b w:val="1"/>
                <w:bCs w:val="1"/>
              </w:rPr>
              <w:t>Science</w:t>
            </w:r>
          </w:p>
          <w:p w:rsidR="0096043C" w:rsidP="07C86C5F" w:rsidRDefault="0096043C" w14:paraId="4F43A16A" wp14:textId="24EABA14">
            <w:pPr>
              <w:pStyle w:val="ListParagraph"/>
              <w:numPr>
                <w:ilvl w:val="0"/>
                <w:numId w:val="3"/>
              </w:numPr>
              <w:rPr>
                <w:b w:val="1"/>
                <w:bCs w:val="1"/>
                <w:noProof w:val="0"/>
                <w:lang w:val="en-GB"/>
              </w:rPr>
            </w:pPr>
            <w:r w:rsidRPr="07C86C5F" w:rsidR="3CC4C8FE">
              <w:rPr>
                <w:noProof w:val="0"/>
                <w:color w:val="333333"/>
                <w:sz w:val="22"/>
                <w:szCs w:val="22"/>
                <w:lang w:val="en-GB"/>
              </w:rPr>
              <w:t>Research and write an assay explaining how Scientists have changed their mind about the nature of light. Is it a Wave or a collection of particles? Make sure you explain both models and present all the evidence supporting each model, including Young’s double slit experiment.</w:t>
            </w:r>
          </w:p>
          <w:p w:rsidR="0096043C" w:rsidP="07C86C5F" w:rsidRDefault="0096043C" w14:paraId="0DEEADE4" wp14:textId="5FE73EB1">
            <w:pPr>
              <w:pStyle w:val="ListParagraph"/>
              <w:numPr>
                <w:ilvl w:val="0"/>
                <w:numId w:val="3"/>
              </w:numPr>
              <w:rPr>
                <w:b w:val="1"/>
                <w:bCs w:val="1"/>
                <w:noProof w:val="0"/>
                <w:lang w:val="en-GB"/>
              </w:rPr>
            </w:pPr>
            <w:r w:rsidRPr="07C86C5F" w:rsidR="3CC4C8FE">
              <w:rPr>
                <w:rFonts w:ascii="Calibri" w:hAnsi="Calibri" w:eastAsia="Calibri" w:cs="Calibri"/>
                <w:noProof w:val="0"/>
                <w:sz w:val="20"/>
                <w:szCs w:val="20"/>
                <w:lang w:val="en-US"/>
              </w:rPr>
              <w:t xml:space="preserve">Produce a one-page revision guide to share with your class in September summarizing each of the following topics: </w:t>
            </w:r>
          </w:p>
          <w:p w:rsidR="0096043C" w:rsidP="07C86C5F" w:rsidRDefault="0096043C" w14:paraId="2CBA48B0" wp14:textId="600F5448">
            <w:pPr>
              <w:pStyle w:val="ListParagraph"/>
              <w:numPr>
                <w:ilvl w:val="0"/>
                <w:numId w:val="3"/>
              </w:numPr>
              <w:spacing w:after="160" w:line="269" w:lineRule="auto"/>
              <w:rPr>
                <w:rFonts w:ascii="Calibri" w:hAnsi="Calibri" w:eastAsia="Calibri" w:cs="Calibri" w:asciiTheme="minorAscii" w:hAnsiTheme="minorAscii" w:eastAsiaTheme="minorAscii" w:cstheme="minorAscii"/>
                <w:noProof w:val="0"/>
                <w:sz w:val="20"/>
                <w:szCs w:val="20"/>
                <w:lang w:val="en-GB"/>
              </w:rPr>
            </w:pPr>
            <w:r w:rsidRPr="07C86C5F" w:rsidR="3CC4C8FE">
              <w:rPr>
                <w:rFonts w:ascii="Calibri" w:hAnsi="Calibri" w:eastAsia="Calibri" w:cs="Calibri"/>
                <w:noProof w:val="0"/>
                <w:sz w:val="20"/>
                <w:szCs w:val="20"/>
                <w:lang w:val="en-US"/>
              </w:rPr>
              <w:t>Cells and Cell Ultrastructure</w:t>
            </w:r>
          </w:p>
          <w:p w:rsidR="0096043C" w:rsidP="07C86C5F" w:rsidRDefault="0096043C" w14:paraId="4760ACAB" wp14:textId="6F3D84CF">
            <w:pPr>
              <w:pStyle w:val="ListParagraph"/>
              <w:numPr>
                <w:ilvl w:val="0"/>
                <w:numId w:val="3"/>
              </w:numPr>
              <w:spacing w:after="160" w:line="269" w:lineRule="auto"/>
              <w:rPr>
                <w:rFonts w:ascii="Calibri" w:hAnsi="Calibri" w:eastAsia="Calibri" w:cs="Calibri" w:asciiTheme="minorAscii" w:hAnsiTheme="minorAscii" w:eastAsiaTheme="minorAscii" w:cstheme="minorAscii"/>
                <w:noProof w:val="0"/>
                <w:sz w:val="20"/>
                <w:szCs w:val="20"/>
                <w:lang w:val="en-GB"/>
              </w:rPr>
            </w:pPr>
            <w:r w:rsidRPr="07C86C5F" w:rsidR="3CC4C8FE">
              <w:rPr>
                <w:rFonts w:ascii="Calibri" w:hAnsi="Calibri" w:eastAsia="Calibri" w:cs="Calibri"/>
                <w:noProof w:val="0"/>
                <w:sz w:val="20"/>
                <w:szCs w:val="20"/>
                <w:lang w:val="en-US"/>
              </w:rPr>
              <w:t>Prokaryotes and Eukaryotes</w:t>
            </w:r>
          </w:p>
          <w:p w:rsidR="0096043C" w:rsidP="07C86C5F" w:rsidRDefault="0096043C" w14:paraId="734FE53D" wp14:textId="4A044E5F">
            <w:pPr>
              <w:pStyle w:val="ListParagraph"/>
              <w:numPr>
                <w:ilvl w:val="0"/>
                <w:numId w:val="3"/>
              </w:numPr>
              <w:spacing w:after="160" w:line="269" w:lineRule="auto"/>
              <w:rPr>
                <w:rFonts w:ascii="Calibri" w:hAnsi="Calibri" w:eastAsia="Calibri" w:cs="Calibri" w:asciiTheme="minorAscii" w:hAnsiTheme="minorAscii" w:eastAsiaTheme="minorAscii" w:cstheme="minorAscii"/>
                <w:noProof w:val="0"/>
                <w:sz w:val="20"/>
                <w:szCs w:val="20"/>
                <w:lang w:val="en-GB"/>
              </w:rPr>
            </w:pPr>
            <w:r w:rsidRPr="07C86C5F" w:rsidR="3CC4C8FE">
              <w:rPr>
                <w:rFonts w:ascii="Calibri" w:hAnsi="Calibri" w:eastAsia="Calibri" w:cs="Calibri"/>
                <w:noProof w:val="0"/>
                <w:sz w:val="20"/>
                <w:szCs w:val="20"/>
                <w:lang w:val="en-US"/>
              </w:rPr>
              <w:t>Mitosis and Meiosis</w:t>
            </w:r>
          </w:p>
          <w:p w:rsidR="0096043C" w:rsidP="07C86C5F" w:rsidRDefault="0096043C" w14:paraId="5CDA3339" wp14:textId="3AD4BB96">
            <w:pPr>
              <w:pStyle w:val="Normal"/>
              <w:ind w:left="0"/>
              <w:rPr>
                <w:b w:val="1"/>
                <w:bCs w:val="1"/>
              </w:rPr>
            </w:pPr>
          </w:p>
          <w:p w:rsidR="0096043C" w:rsidP="07C86C5F" w:rsidRDefault="0096043C" w14:paraId="31982CDE" wp14:textId="7A0504FB">
            <w:pPr>
              <w:pStyle w:val="ListParagraph"/>
              <w:numPr>
                <w:ilvl w:val="0"/>
                <w:numId w:val="3"/>
              </w:numPr>
              <w:rPr>
                <w:b w:val="1"/>
                <w:bCs w:val="1"/>
              </w:rPr>
            </w:pPr>
            <w:r w:rsidRPr="07C86C5F" w:rsidR="2B57CDBC">
              <w:rPr>
                <w:b w:val="1"/>
                <w:bCs w:val="1"/>
              </w:rPr>
              <w:t>ICT</w:t>
            </w:r>
          </w:p>
          <w:p w:rsidR="0096043C" w:rsidP="07C86C5F" w:rsidRDefault="0096043C" w14:paraId="4343A43F" wp14:textId="6A8667AB">
            <w:pPr>
              <w:pStyle w:val="ListParagraph"/>
              <w:numPr>
                <w:ilvl w:val="0"/>
                <w:numId w:val="3"/>
              </w:numPr>
              <w:rPr>
                <w:rFonts w:ascii="Calibri" w:hAnsi="Calibri" w:eastAsia="Calibri" w:cs="Calibri" w:asciiTheme="minorAscii" w:hAnsiTheme="minorAscii" w:eastAsiaTheme="minorAscii" w:cstheme="minorAscii"/>
                <w:b w:val="1"/>
                <w:bCs w:val="1"/>
                <w:noProof w:val="0"/>
                <w:sz w:val="22"/>
                <w:szCs w:val="22"/>
                <w:lang w:val="en-GB"/>
              </w:rPr>
            </w:pPr>
            <w:r w:rsidRPr="07C86C5F" w:rsidR="19338651">
              <w:rPr>
                <w:rFonts w:ascii="Calibri" w:hAnsi="Calibri" w:eastAsia="Calibri" w:cs="Calibri"/>
                <w:b w:val="0"/>
                <w:bCs w:val="0"/>
                <w:i w:val="0"/>
                <w:iCs w:val="0"/>
                <w:noProof w:val="0"/>
                <w:sz w:val="22"/>
                <w:szCs w:val="22"/>
                <w:lang w:val="en-GB"/>
              </w:rPr>
              <w:t>Design an app for students and staff at CTK</w:t>
            </w:r>
          </w:p>
          <w:p w:rsidR="0096043C" w:rsidP="07C86C5F" w:rsidRDefault="0096043C" w14:paraId="66881260" wp14:textId="61F19C7F">
            <w:pPr>
              <w:pStyle w:val="ListParagraph"/>
              <w:numPr>
                <w:ilvl w:val="0"/>
                <w:numId w:val="3"/>
              </w:numPr>
              <w:spacing w:after="160" w:line="240" w:lineRule="auto"/>
              <w:rPr>
                <w:rFonts w:ascii="Calibri" w:hAnsi="Calibri" w:eastAsia="Calibri" w:cs="Calibri" w:asciiTheme="minorAscii" w:hAnsiTheme="minorAscii" w:eastAsiaTheme="minorAscii" w:cstheme="minorAscii"/>
                <w:b w:val="1"/>
                <w:bCs w:val="1"/>
                <w:noProof w:val="0"/>
                <w:sz w:val="22"/>
                <w:szCs w:val="22"/>
                <w:lang w:val="en-GB"/>
              </w:rPr>
            </w:pPr>
            <w:r w:rsidRPr="07C86C5F" w:rsidR="19338651">
              <w:rPr>
                <w:rFonts w:ascii="Calibri" w:hAnsi="Calibri" w:eastAsia="Calibri" w:cs="Calibri"/>
                <w:noProof w:val="0"/>
                <w:sz w:val="22"/>
                <w:szCs w:val="22"/>
                <w:lang w:val="en-GB"/>
              </w:rPr>
              <w:t>What are some of the key features to ensure it is inclusive of all users?</w:t>
            </w:r>
          </w:p>
          <w:p w:rsidR="0096043C" w:rsidP="07C86C5F" w:rsidRDefault="0096043C" w14:paraId="484748EB" wp14:textId="3FA16A46">
            <w:pPr>
              <w:pStyle w:val="Normal"/>
              <w:ind w:left="0"/>
              <w:rPr>
                <w:b w:val="1"/>
                <w:bCs w:val="1"/>
              </w:rPr>
            </w:pPr>
            <w:r w:rsidRPr="07C86C5F" w:rsidR="2B57CDBC">
              <w:rPr>
                <w:b w:val="1"/>
                <w:bCs w:val="1"/>
              </w:rPr>
              <w:t xml:space="preserve"> </w:t>
            </w:r>
          </w:p>
          <w:p w:rsidR="0096043C" w:rsidP="07C86C5F" w:rsidRDefault="0096043C" w14:paraId="6E7F9B6B" wp14:textId="5DDC2BA5">
            <w:pPr>
              <w:pStyle w:val="ListParagraph"/>
              <w:numPr>
                <w:ilvl w:val="0"/>
                <w:numId w:val="3"/>
              </w:numPr>
              <w:rPr>
                <w:b w:val="1"/>
                <w:bCs w:val="1"/>
              </w:rPr>
            </w:pPr>
            <w:r w:rsidRPr="07C86C5F" w:rsidR="2B57CDBC">
              <w:rPr>
                <w:b w:val="1"/>
                <w:bCs w:val="1"/>
              </w:rPr>
              <w:t>Health &amp; Social Care</w:t>
            </w:r>
          </w:p>
          <w:p w:rsidR="0096043C" w:rsidP="07C86C5F" w:rsidRDefault="0096043C" w14:paraId="20C22D27" wp14:textId="3997A3F3">
            <w:pPr>
              <w:pStyle w:val="ListParagraph"/>
              <w:numPr>
                <w:ilvl w:val="0"/>
                <w:numId w:val="3"/>
              </w:numPr>
              <w:rPr>
                <w:rFonts w:ascii="Calibri" w:hAnsi="Calibri" w:eastAsia="Calibri" w:cs="Calibri" w:asciiTheme="minorAscii" w:hAnsiTheme="minorAscii" w:eastAsiaTheme="minorAscii" w:cstheme="minorAscii"/>
                <w:b w:val="1"/>
                <w:bCs w:val="1"/>
                <w:noProof w:val="0"/>
                <w:sz w:val="22"/>
                <w:szCs w:val="22"/>
                <w:lang w:val="en-GB"/>
              </w:rPr>
            </w:pPr>
            <w:r w:rsidRPr="07C86C5F" w:rsidR="4D0A6A24">
              <w:rPr>
                <w:rFonts w:ascii="Calibri" w:hAnsi="Calibri" w:eastAsia="Calibri" w:cs="Calibri"/>
                <w:noProof w:val="0"/>
                <w:sz w:val="22"/>
                <w:szCs w:val="22"/>
                <w:lang w:val="en-GB"/>
              </w:rPr>
              <w:t>Do some research into the topics mentioned above.  </w:t>
            </w:r>
          </w:p>
          <w:p w:rsidR="0096043C" w:rsidP="07C86C5F" w:rsidRDefault="0096043C" w14:paraId="62EBF3C5" wp14:textId="29FA756F">
            <w:pPr>
              <w:pStyle w:val="ListParagraph"/>
              <w:numPr>
                <w:ilvl w:val="0"/>
                <w:numId w:val="3"/>
              </w:numPr>
              <w:spacing w:after="160" w:line="240" w:lineRule="auto"/>
              <w:rPr>
                <w:rFonts w:ascii="Calibri" w:hAnsi="Calibri" w:eastAsia="Calibri" w:cs="Calibri" w:asciiTheme="minorAscii" w:hAnsiTheme="minorAscii" w:eastAsiaTheme="minorAscii" w:cstheme="minorAscii"/>
                <w:noProof w:val="0"/>
                <w:sz w:val="22"/>
                <w:szCs w:val="22"/>
                <w:lang w:val="en-GB"/>
              </w:rPr>
            </w:pPr>
            <w:r w:rsidRPr="07C86C5F" w:rsidR="4D0A6A24">
              <w:rPr>
                <w:rFonts w:ascii="Calibri" w:hAnsi="Calibri" w:eastAsia="Calibri" w:cs="Calibri"/>
                <w:noProof w:val="0"/>
                <w:sz w:val="22"/>
                <w:szCs w:val="22"/>
                <w:lang w:val="en-GB"/>
              </w:rPr>
              <w:t>Make sure you have all the equipment you might need to start college: bag, file, paper and pens, highlighter etc.  </w:t>
            </w:r>
          </w:p>
          <w:p w:rsidRPr="0096043C" w:rsidR="0096043C" w:rsidP="0096043C" w:rsidRDefault="0096043C" w14:paraId="6D98A12B" wp14:textId="77777777">
            <w:pPr>
              <w:rPr>
                <w:b/>
              </w:rPr>
            </w:pPr>
          </w:p>
        </w:tc>
      </w:tr>
    </w:tbl>
    <w:p xmlns:wp14="http://schemas.microsoft.com/office/word/2010/wordml" w:rsidRPr="00E91CCE" w:rsidR="00425200" w:rsidP="00741342" w:rsidRDefault="00741342" w14:paraId="2946DB82" wp14:textId="77777777">
      <w:pPr>
        <w:jc w:val="center"/>
        <w:rPr>
          <w:b/>
        </w:rPr>
      </w:pPr>
    </w:p>
    <w:sectPr w:rsidRPr="00E91CCE" w:rsidR="0042520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197511"/>
    <w:multiLevelType w:val="hybridMultilevel"/>
    <w:tmpl w:val="CB6695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51831BC"/>
    <w:multiLevelType w:val="hybridMultilevel"/>
    <w:tmpl w:val="8EF4A8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1E03FF9"/>
    <w:multiLevelType w:val="hybridMultilevel"/>
    <w:tmpl w:val="F6EEC2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CE"/>
    <w:rsid w:val="00402D2A"/>
    <w:rsid w:val="00524F51"/>
    <w:rsid w:val="006D2CD4"/>
    <w:rsid w:val="00741342"/>
    <w:rsid w:val="00792CAC"/>
    <w:rsid w:val="0096043C"/>
    <w:rsid w:val="00CC31D5"/>
    <w:rsid w:val="00E91CCE"/>
    <w:rsid w:val="03276123"/>
    <w:rsid w:val="07C86C5F"/>
    <w:rsid w:val="084C0A8A"/>
    <w:rsid w:val="095E20D5"/>
    <w:rsid w:val="0A7DE826"/>
    <w:rsid w:val="0B07FD5B"/>
    <w:rsid w:val="0E81AD0D"/>
    <w:rsid w:val="0EED892A"/>
    <w:rsid w:val="10C91ACE"/>
    <w:rsid w:val="16ED1504"/>
    <w:rsid w:val="19338651"/>
    <w:rsid w:val="19B45D69"/>
    <w:rsid w:val="1B549B99"/>
    <w:rsid w:val="1BF416C8"/>
    <w:rsid w:val="1C24B3A9"/>
    <w:rsid w:val="1E0DB877"/>
    <w:rsid w:val="2183A426"/>
    <w:rsid w:val="21F37E15"/>
    <w:rsid w:val="266DED45"/>
    <w:rsid w:val="27FC53AA"/>
    <w:rsid w:val="28C12BA3"/>
    <w:rsid w:val="2A1FB7FF"/>
    <w:rsid w:val="2AB4E380"/>
    <w:rsid w:val="2B57CDBC"/>
    <w:rsid w:val="2E96FE32"/>
    <w:rsid w:val="33AC759F"/>
    <w:rsid w:val="343821AF"/>
    <w:rsid w:val="34A161DD"/>
    <w:rsid w:val="363EB334"/>
    <w:rsid w:val="374E06DE"/>
    <w:rsid w:val="387039E0"/>
    <w:rsid w:val="3CC4C8FE"/>
    <w:rsid w:val="3DFFA979"/>
    <w:rsid w:val="457A9C32"/>
    <w:rsid w:val="4724B408"/>
    <w:rsid w:val="47FF8671"/>
    <w:rsid w:val="4C28AC13"/>
    <w:rsid w:val="4D0A6A24"/>
    <w:rsid w:val="4D531F5D"/>
    <w:rsid w:val="5034BADE"/>
    <w:rsid w:val="5462C1DD"/>
    <w:rsid w:val="5493B2CE"/>
    <w:rsid w:val="5B35A54C"/>
    <w:rsid w:val="5C6CC27D"/>
    <w:rsid w:val="5FFC1A4B"/>
    <w:rsid w:val="61D84C45"/>
    <w:rsid w:val="63CCCA87"/>
    <w:rsid w:val="64576C1B"/>
    <w:rsid w:val="6485FCD7"/>
    <w:rsid w:val="6494C075"/>
    <w:rsid w:val="67A4DB7B"/>
    <w:rsid w:val="6AC4AAD0"/>
    <w:rsid w:val="6C85AC65"/>
    <w:rsid w:val="6D895B02"/>
    <w:rsid w:val="70398520"/>
    <w:rsid w:val="728AE950"/>
    <w:rsid w:val="7552891D"/>
    <w:rsid w:val="7BF43BB8"/>
    <w:rsid w:val="7ED96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34C1"/>
  <w15:chartTrackingRefBased/>
  <w15:docId w15:val="{BB819F2D-E4B6-480D-9DF8-3D606E4B85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91CC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91CCE"/>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customXml" Target="../customXml/item4.xml" Id="rId11" /><Relationship Type="http://schemas.openxmlformats.org/officeDocument/2006/relationships/webSettings" Target="webSettings.xml"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customXml" Target="../customXml/item2.xml" Id="rId9" /><Relationship Type="http://schemas.openxmlformats.org/officeDocument/2006/relationships/hyperlink" Target="http://www.bbc.co.uk/news/technology" TargetMode="External" Id="Rc293d1b6342f4181" /><Relationship Type="http://schemas.openxmlformats.org/officeDocument/2006/relationships/hyperlink" Target="http://www.forbes.com/technology" TargetMode="External" Id="R4415e1737cee406b" /><Relationship Type="http://schemas.openxmlformats.org/officeDocument/2006/relationships/hyperlink" Target="http://www.barclays.co.uk/DigitalEagles/Barclays%20CodePlayground/P1242686640999" TargetMode="External" Id="R2d836ca22bbe4d54" /><Relationship Type="http://schemas.openxmlformats.org/officeDocument/2006/relationships/hyperlink" Target="https://education.microsoft.com/" TargetMode="External" Id="Reeb8ea64e44d401f" /><Relationship Type="http://schemas.openxmlformats.org/officeDocument/2006/relationships/hyperlink" Target="https://www.dementiafriends.org.uk/" TargetMode="External" Id="R7faf7eb9f46c495e" /><Relationship Type="http://schemas.openxmlformats.org/officeDocument/2006/relationships/hyperlink" Target="https://holycross.planetestream.com/Default.aspx?search=the%20world%20according%20to%20kids&amp;pagesize=20&amp;page=1" TargetMode="External" Id="R7b632444c7ab4cae" /><Relationship Type="http://schemas.openxmlformats.org/officeDocument/2006/relationships/hyperlink" Target="https://www.jobs.nhs.uk/" TargetMode="External" Id="R2ad001591d7d4280" /><Relationship Type="http://schemas.openxmlformats.org/officeDocument/2006/relationships/hyperlink" Target="http://www.cellsalive.com/index.htm" TargetMode="External" Id="R71de7f3195824195" /><Relationship Type="http://schemas.openxmlformats.org/officeDocument/2006/relationships/hyperlink" Target="http://www.thestargarden.co.uk/Newtons-theory-of-light.html" TargetMode="External" Id="Rd5cc85ed4fc14cac" /><Relationship Type="http://schemas.openxmlformats.org/officeDocument/2006/relationships/hyperlink" Target="https://evolution.berkeley.edu/evolibrary/article/evo_01" TargetMode="External" Id="R6e6de36f441b4b73" /><Relationship Type="http://schemas.openxmlformats.org/officeDocument/2006/relationships/hyperlink" Target="https://www.youtube.com/watch?v=kKKM8Y-u7ds" TargetMode="External" Id="R6da3216e12da4d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6196B318732547994E83D654245F46" ma:contentTypeVersion="6" ma:contentTypeDescription="Create a new document." ma:contentTypeScope="" ma:versionID="5bee96f677742514e4d722b7d00eabd8">
  <xsd:schema xmlns:xsd="http://www.w3.org/2001/XMLSchema" xmlns:xs="http://www.w3.org/2001/XMLSchema" xmlns:p="http://schemas.microsoft.com/office/2006/metadata/properties" xmlns:ns2="f47ac652-4997-466e-9b79-304c4fb584ea" xmlns:ns3="975b6652-6c81-48c8-9039-301a1204b9a1" targetNamespace="http://schemas.microsoft.com/office/2006/metadata/properties" ma:root="true" ma:fieldsID="d318446a7a2a765ac45e79ae6fa0bff4" ns2:_="" ns3:_="">
    <xsd:import namespace="f47ac652-4997-466e-9b79-304c4fb584ea"/>
    <xsd:import namespace="975b6652-6c81-48c8-9039-301a1204b9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ac652-4997-466e-9b79-304c4fb58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5b6652-6c81-48c8-9039-301a1204b9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339399-4274-44F3-81AF-BE2937A336C4}">
  <ds:schemaRefs>
    <ds:schemaRef ds:uri="http://schemas.openxmlformats.org/officeDocument/2006/bibliography"/>
  </ds:schemaRefs>
</ds:datastoreItem>
</file>

<file path=customXml/itemProps2.xml><?xml version="1.0" encoding="utf-8"?>
<ds:datastoreItem xmlns:ds="http://schemas.openxmlformats.org/officeDocument/2006/customXml" ds:itemID="{420A3215-F644-4E37-A026-0BDCFC4A9413}"/>
</file>

<file path=customXml/itemProps3.xml><?xml version="1.0" encoding="utf-8"?>
<ds:datastoreItem xmlns:ds="http://schemas.openxmlformats.org/officeDocument/2006/customXml" ds:itemID="{CFCEEE99-AD6E-43CD-A96F-90CC3CD8F891}"/>
</file>

<file path=customXml/itemProps4.xml><?xml version="1.0" encoding="utf-8"?>
<ds:datastoreItem xmlns:ds="http://schemas.openxmlformats.org/officeDocument/2006/customXml" ds:itemID="{D4CF7772-9C5B-4F21-AB80-78C4C710E95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CTKSFC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Libby Rose Pointing</dc:creator>
  <keywords/>
  <dc:description/>
  <lastModifiedBy>Ms Holly Power</lastModifiedBy>
  <revision>6</revision>
  <dcterms:created xsi:type="dcterms:W3CDTF">2020-04-22T14:34:00.0000000Z</dcterms:created>
  <dcterms:modified xsi:type="dcterms:W3CDTF">2020-04-30T08:33:52.9022075Z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0x010100666196B318732547994E83D654245F46</vt:lpwstr>
  </property>
</Properties>
</file>